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48" w:type="dxa"/>
        <w:tblInd w:w="-113" w:type="dxa"/>
        <w:tblLayout w:type="fixed"/>
        <w:tblLook w:val="04A0" w:firstRow="1" w:lastRow="0" w:firstColumn="1" w:lastColumn="0" w:noHBand="0" w:noVBand="1"/>
      </w:tblPr>
      <w:tblGrid>
        <w:gridCol w:w="1862"/>
        <w:gridCol w:w="89"/>
        <w:gridCol w:w="41"/>
        <w:gridCol w:w="1993"/>
        <w:gridCol w:w="234"/>
        <w:gridCol w:w="66"/>
        <w:gridCol w:w="1692"/>
        <w:gridCol w:w="220"/>
        <w:gridCol w:w="7"/>
        <w:gridCol w:w="1766"/>
        <w:gridCol w:w="122"/>
        <w:gridCol w:w="53"/>
        <w:gridCol w:w="1817"/>
        <w:gridCol w:w="69"/>
        <w:gridCol w:w="19"/>
        <w:gridCol w:w="1905"/>
        <w:gridCol w:w="87"/>
        <w:gridCol w:w="244"/>
        <w:gridCol w:w="1662"/>
      </w:tblGrid>
      <w:tr w:rsidR="009353AE" w:rsidRPr="007733E0" w:rsidTr="007733E0">
        <w:tc>
          <w:tcPr>
            <w:tcW w:w="13948" w:type="dxa"/>
            <w:gridSpan w:val="19"/>
            <w:shd w:val="clear" w:color="auto" w:fill="FFFF00"/>
          </w:tcPr>
          <w:p w:rsidR="00653938" w:rsidRPr="007733E0" w:rsidRDefault="00B670F5" w:rsidP="009353AE">
            <w:pPr>
              <w:rPr>
                <w:sz w:val="16"/>
                <w:szCs w:val="16"/>
              </w:rPr>
            </w:pPr>
            <w:bookmarkStart w:id="0" w:name="_GoBack"/>
            <w:bookmarkEnd w:id="0"/>
            <w:r w:rsidRPr="007733E0">
              <w:rPr>
                <w:sz w:val="16"/>
                <w:szCs w:val="16"/>
              </w:rPr>
              <w:t>KS1</w:t>
            </w:r>
            <w:r w:rsidR="00653938" w:rsidRPr="007733E0">
              <w:rPr>
                <w:sz w:val="16"/>
                <w:szCs w:val="16"/>
              </w:rPr>
              <w:t xml:space="preserve">  Programme A</w:t>
            </w:r>
          </w:p>
        </w:tc>
      </w:tr>
      <w:tr w:rsidR="00B670F5" w:rsidRPr="007733E0" w:rsidTr="007733E0">
        <w:tc>
          <w:tcPr>
            <w:tcW w:w="1862" w:type="dxa"/>
          </w:tcPr>
          <w:p w:rsidR="00B670F5" w:rsidRPr="007733E0" w:rsidRDefault="00B670F5" w:rsidP="00B670F5">
            <w:pPr>
              <w:spacing w:after="120"/>
              <w:rPr>
                <w:sz w:val="16"/>
                <w:szCs w:val="16"/>
              </w:rPr>
            </w:pPr>
            <w:r w:rsidRPr="007733E0">
              <w:rPr>
                <w:sz w:val="16"/>
                <w:szCs w:val="16"/>
              </w:rPr>
              <w:t>Cross-curricular links</w:t>
            </w:r>
          </w:p>
        </w:tc>
        <w:tc>
          <w:tcPr>
            <w:tcW w:w="2423" w:type="dxa"/>
            <w:gridSpan w:val="5"/>
          </w:tcPr>
          <w:p w:rsidR="00B670F5" w:rsidRPr="007733E0" w:rsidRDefault="00B670F5" w:rsidP="00B670F5">
            <w:pPr>
              <w:rPr>
                <w:sz w:val="16"/>
                <w:szCs w:val="16"/>
              </w:rPr>
            </w:pPr>
          </w:p>
        </w:tc>
        <w:tc>
          <w:tcPr>
            <w:tcW w:w="1912" w:type="dxa"/>
            <w:gridSpan w:val="2"/>
          </w:tcPr>
          <w:p w:rsidR="00B670F5" w:rsidRPr="007733E0" w:rsidRDefault="00B670F5" w:rsidP="00B670F5">
            <w:pPr>
              <w:rPr>
                <w:sz w:val="16"/>
                <w:szCs w:val="16"/>
              </w:rPr>
            </w:pPr>
          </w:p>
        </w:tc>
        <w:tc>
          <w:tcPr>
            <w:tcW w:w="1948" w:type="dxa"/>
            <w:gridSpan w:val="4"/>
          </w:tcPr>
          <w:p w:rsidR="00B670F5" w:rsidRPr="007733E0" w:rsidRDefault="00B670F5" w:rsidP="00B670F5">
            <w:pPr>
              <w:rPr>
                <w:sz w:val="16"/>
                <w:szCs w:val="16"/>
              </w:rPr>
            </w:pPr>
          </w:p>
        </w:tc>
        <w:tc>
          <w:tcPr>
            <w:tcW w:w="1905" w:type="dxa"/>
            <w:gridSpan w:val="3"/>
          </w:tcPr>
          <w:p w:rsidR="00B670F5" w:rsidRPr="007733E0" w:rsidRDefault="00B670F5" w:rsidP="00B670F5">
            <w:pPr>
              <w:rPr>
                <w:sz w:val="16"/>
                <w:szCs w:val="16"/>
              </w:rPr>
            </w:pPr>
          </w:p>
        </w:tc>
        <w:tc>
          <w:tcPr>
            <w:tcW w:w="1992" w:type="dxa"/>
            <w:gridSpan w:val="2"/>
          </w:tcPr>
          <w:p w:rsidR="00B670F5" w:rsidRPr="007733E0" w:rsidRDefault="00B670F5" w:rsidP="00B670F5">
            <w:pPr>
              <w:rPr>
                <w:sz w:val="16"/>
                <w:szCs w:val="16"/>
              </w:rPr>
            </w:pPr>
          </w:p>
        </w:tc>
        <w:tc>
          <w:tcPr>
            <w:tcW w:w="1906" w:type="dxa"/>
            <w:gridSpan w:val="2"/>
          </w:tcPr>
          <w:p w:rsidR="00B670F5" w:rsidRPr="007733E0" w:rsidRDefault="00B670F5" w:rsidP="00B670F5">
            <w:pPr>
              <w:spacing w:after="120"/>
              <w:rPr>
                <w:sz w:val="16"/>
                <w:szCs w:val="16"/>
              </w:rPr>
            </w:pPr>
          </w:p>
        </w:tc>
      </w:tr>
      <w:tr w:rsidR="00B670F5" w:rsidRPr="007733E0" w:rsidTr="007733E0">
        <w:tc>
          <w:tcPr>
            <w:tcW w:w="13948" w:type="dxa"/>
            <w:gridSpan w:val="19"/>
            <w:shd w:val="clear" w:color="auto" w:fill="92D050"/>
          </w:tcPr>
          <w:p w:rsidR="00B670F5" w:rsidRPr="007733E0" w:rsidRDefault="00B670F5" w:rsidP="00B670F5">
            <w:pPr>
              <w:spacing w:after="120"/>
              <w:rPr>
                <w:sz w:val="16"/>
                <w:szCs w:val="16"/>
              </w:rPr>
            </w:pPr>
            <w:r w:rsidRPr="007733E0">
              <w:rPr>
                <w:sz w:val="16"/>
                <w:szCs w:val="16"/>
              </w:rPr>
              <w:t>Science</w:t>
            </w:r>
          </w:p>
          <w:p w:rsidR="00B670F5" w:rsidRPr="007733E0" w:rsidRDefault="00B670F5" w:rsidP="00B670F5">
            <w:pPr>
              <w:spacing w:after="120"/>
              <w:rPr>
                <w:sz w:val="16"/>
                <w:szCs w:val="16"/>
              </w:rPr>
            </w:pPr>
            <w:r w:rsidRPr="007733E0">
              <w:rPr>
                <w:sz w:val="16"/>
                <w:szCs w:val="16"/>
              </w:rPr>
              <w:t>Our curriculum for science aims to ensure that all pupils:</w:t>
            </w:r>
          </w:p>
          <w:p w:rsidR="00B670F5" w:rsidRPr="007733E0" w:rsidRDefault="00B670F5" w:rsidP="00B670F5">
            <w:pPr>
              <w:pStyle w:val="bulletundertext"/>
              <w:spacing w:after="120" w:line="240" w:lineRule="auto"/>
              <w:rPr>
                <w:rFonts w:asciiTheme="minorHAnsi" w:hAnsiTheme="minorHAnsi"/>
                <w:sz w:val="16"/>
                <w:szCs w:val="16"/>
              </w:rPr>
            </w:pPr>
            <w:r w:rsidRPr="007733E0">
              <w:rPr>
                <w:rFonts w:asciiTheme="minorHAnsi" w:hAnsiTheme="minorHAnsi"/>
                <w:sz w:val="16"/>
                <w:szCs w:val="16"/>
              </w:rPr>
              <w:t xml:space="preserve">develop </w:t>
            </w:r>
            <w:r w:rsidRPr="007733E0">
              <w:rPr>
                <w:rFonts w:asciiTheme="minorHAnsi" w:hAnsiTheme="minorHAnsi"/>
                <w:b/>
                <w:sz w:val="16"/>
                <w:szCs w:val="16"/>
              </w:rPr>
              <w:t>scientific knowledge and conceptual understanding</w:t>
            </w:r>
            <w:r w:rsidRPr="007733E0">
              <w:rPr>
                <w:rFonts w:asciiTheme="minorHAnsi" w:hAnsiTheme="minorHAnsi"/>
                <w:sz w:val="16"/>
                <w:szCs w:val="16"/>
              </w:rPr>
              <w:t xml:space="preserve"> through the specific disciplines of biology, chemistry and physics</w:t>
            </w:r>
          </w:p>
          <w:p w:rsidR="00B670F5" w:rsidRPr="007733E0" w:rsidRDefault="00B670F5" w:rsidP="00B670F5">
            <w:pPr>
              <w:pStyle w:val="bulletundertext"/>
              <w:spacing w:after="120" w:line="240" w:lineRule="auto"/>
              <w:rPr>
                <w:rFonts w:asciiTheme="minorHAnsi" w:hAnsiTheme="minorHAnsi"/>
                <w:sz w:val="16"/>
                <w:szCs w:val="16"/>
              </w:rPr>
            </w:pPr>
            <w:r w:rsidRPr="007733E0">
              <w:rPr>
                <w:rFonts w:asciiTheme="minorHAnsi" w:hAnsiTheme="minorHAnsi"/>
                <w:sz w:val="16"/>
                <w:szCs w:val="16"/>
              </w:rPr>
              <w:t xml:space="preserve">develop understanding of the </w:t>
            </w:r>
            <w:r w:rsidRPr="007733E0">
              <w:rPr>
                <w:rFonts w:asciiTheme="minorHAnsi" w:hAnsiTheme="minorHAnsi"/>
                <w:b/>
                <w:sz w:val="16"/>
                <w:szCs w:val="16"/>
              </w:rPr>
              <w:t>nature, processes and methods of science</w:t>
            </w:r>
            <w:r w:rsidRPr="007733E0">
              <w:rPr>
                <w:rFonts w:asciiTheme="minorHAnsi" w:hAnsiTheme="minorHAnsi"/>
                <w:sz w:val="16"/>
                <w:szCs w:val="16"/>
              </w:rPr>
              <w:t xml:space="preserve"> through different types of science enquiries that help them to answer scientific questions about the world around them</w:t>
            </w:r>
          </w:p>
          <w:p w:rsidR="00B670F5" w:rsidRPr="007733E0" w:rsidRDefault="00B670F5" w:rsidP="007733E0">
            <w:pPr>
              <w:pStyle w:val="bulletundertext"/>
              <w:spacing w:line="240" w:lineRule="auto"/>
              <w:rPr>
                <w:rFonts w:asciiTheme="minorHAnsi" w:hAnsiTheme="minorHAnsi"/>
                <w:sz w:val="16"/>
                <w:szCs w:val="16"/>
              </w:rPr>
            </w:pPr>
            <w:r w:rsidRPr="007733E0">
              <w:rPr>
                <w:rFonts w:asciiTheme="minorHAnsi" w:hAnsiTheme="minorHAnsi"/>
                <w:sz w:val="16"/>
                <w:szCs w:val="16"/>
              </w:rPr>
              <w:t xml:space="preserve">are equipped with the scientific knowledge required to understand the </w:t>
            </w:r>
            <w:r w:rsidRPr="007733E0">
              <w:rPr>
                <w:rFonts w:asciiTheme="minorHAnsi" w:hAnsiTheme="minorHAnsi"/>
                <w:b/>
                <w:sz w:val="16"/>
                <w:szCs w:val="16"/>
              </w:rPr>
              <w:t xml:space="preserve">uses and implications </w:t>
            </w:r>
            <w:r w:rsidRPr="007733E0">
              <w:rPr>
                <w:rFonts w:asciiTheme="minorHAnsi" w:hAnsiTheme="minorHAnsi"/>
                <w:sz w:val="16"/>
                <w:szCs w:val="16"/>
              </w:rPr>
              <w:t>of science, today and for the future.</w:t>
            </w:r>
          </w:p>
        </w:tc>
      </w:tr>
      <w:tr w:rsidR="00B670F5" w:rsidRPr="007733E0" w:rsidTr="007733E0">
        <w:tc>
          <w:tcPr>
            <w:tcW w:w="13948" w:type="dxa"/>
            <w:gridSpan w:val="19"/>
          </w:tcPr>
          <w:p w:rsidR="00952EA6" w:rsidRPr="007733E0" w:rsidRDefault="00952EA6" w:rsidP="00952EA6">
            <w:pPr>
              <w:spacing w:before="120"/>
              <w:rPr>
                <w:sz w:val="16"/>
                <w:szCs w:val="16"/>
              </w:rPr>
            </w:pPr>
            <w:r w:rsidRPr="007733E0">
              <w:rPr>
                <w:sz w:val="16"/>
                <w:szCs w:val="16"/>
              </w:rPr>
              <w:t>Working Scientifically</w:t>
            </w:r>
          </w:p>
          <w:p w:rsidR="00952EA6" w:rsidRPr="007733E0" w:rsidRDefault="00952EA6" w:rsidP="00952EA6">
            <w:pPr>
              <w:spacing w:before="120"/>
              <w:rPr>
                <w:sz w:val="16"/>
                <w:szCs w:val="16"/>
              </w:rPr>
            </w:pPr>
            <w:r w:rsidRPr="007733E0">
              <w:rPr>
                <w:sz w:val="16"/>
                <w:szCs w:val="16"/>
              </w:rPr>
              <w:t>During years 1 and 2, pupils should be taught to use the following practical scientific methods, processes and skills through the teaching of the programme of study content:</w:t>
            </w:r>
          </w:p>
          <w:p w:rsidR="00952EA6" w:rsidRPr="007733E0" w:rsidRDefault="00952EA6" w:rsidP="00952EA6">
            <w:pPr>
              <w:pStyle w:val="bulletundertext"/>
              <w:spacing w:after="0"/>
              <w:rPr>
                <w:rFonts w:asciiTheme="minorHAnsi" w:hAnsiTheme="minorHAnsi"/>
                <w:sz w:val="16"/>
                <w:szCs w:val="16"/>
                <w:lang w:eastAsia="en-US"/>
              </w:rPr>
            </w:pPr>
            <w:r w:rsidRPr="007733E0">
              <w:rPr>
                <w:rFonts w:asciiTheme="minorHAnsi" w:hAnsiTheme="minorHAnsi"/>
                <w:sz w:val="16"/>
                <w:szCs w:val="16"/>
                <w:lang w:eastAsia="en-US"/>
              </w:rPr>
              <w:t>asking simple questions and recognising that they can be answered in different ways</w:t>
            </w:r>
          </w:p>
          <w:p w:rsidR="00952EA6" w:rsidRPr="007733E0" w:rsidRDefault="00952EA6" w:rsidP="00952EA6">
            <w:pPr>
              <w:pStyle w:val="bulletundertext"/>
              <w:spacing w:after="0"/>
              <w:rPr>
                <w:rFonts w:asciiTheme="minorHAnsi" w:eastAsia="CenturyOldStyleStd-Regular" w:hAnsiTheme="minorHAnsi"/>
                <w:sz w:val="16"/>
                <w:szCs w:val="16"/>
                <w:lang w:eastAsia="en-US"/>
              </w:rPr>
            </w:pPr>
            <w:r w:rsidRPr="007733E0">
              <w:rPr>
                <w:rFonts w:asciiTheme="minorHAnsi" w:hAnsiTheme="minorHAnsi"/>
                <w:sz w:val="16"/>
                <w:szCs w:val="16"/>
                <w:lang w:eastAsia="en-US"/>
              </w:rPr>
              <w:t>observing closely, using simple equipment</w:t>
            </w:r>
          </w:p>
          <w:p w:rsidR="00952EA6" w:rsidRPr="007733E0" w:rsidRDefault="00952EA6" w:rsidP="00952EA6">
            <w:pPr>
              <w:pStyle w:val="bulletundertext"/>
              <w:spacing w:after="0"/>
              <w:rPr>
                <w:rFonts w:asciiTheme="minorHAnsi" w:eastAsia="CenturyOldStyleStd-Regular" w:hAnsiTheme="minorHAnsi"/>
                <w:sz w:val="16"/>
                <w:szCs w:val="16"/>
                <w:lang w:eastAsia="en-US"/>
              </w:rPr>
            </w:pPr>
            <w:r w:rsidRPr="007733E0">
              <w:rPr>
                <w:rFonts w:asciiTheme="minorHAnsi" w:hAnsiTheme="minorHAnsi"/>
                <w:sz w:val="16"/>
                <w:szCs w:val="16"/>
                <w:lang w:eastAsia="en-US"/>
              </w:rPr>
              <w:t>performing simple tests</w:t>
            </w:r>
          </w:p>
          <w:p w:rsidR="00952EA6" w:rsidRPr="007733E0" w:rsidRDefault="00952EA6" w:rsidP="00952EA6">
            <w:pPr>
              <w:pStyle w:val="bulletundertext"/>
              <w:spacing w:after="0"/>
              <w:rPr>
                <w:rFonts w:asciiTheme="minorHAnsi" w:eastAsia="CenturyOldStyleStd-Regular" w:hAnsiTheme="minorHAnsi"/>
                <w:sz w:val="16"/>
                <w:szCs w:val="16"/>
                <w:lang w:eastAsia="en-US"/>
              </w:rPr>
            </w:pPr>
            <w:r w:rsidRPr="007733E0">
              <w:rPr>
                <w:rFonts w:asciiTheme="minorHAnsi" w:hAnsiTheme="minorHAnsi"/>
                <w:sz w:val="16"/>
                <w:szCs w:val="16"/>
                <w:lang w:eastAsia="en-US"/>
              </w:rPr>
              <w:t>identifying and classifying</w:t>
            </w:r>
          </w:p>
          <w:p w:rsidR="00952EA6" w:rsidRPr="007733E0" w:rsidRDefault="00952EA6" w:rsidP="00952EA6">
            <w:pPr>
              <w:pStyle w:val="bulletundertext"/>
              <w:spacing w:after="0"/>
              <w:rPr>
                <w:rFonts w:asciiTheme="minorHAnsi" w:hAnsiTheme="minorHAnsi"/>
                <w:sz w:val="16"/>
                <w:szCs w:val="16"/>
                <w:lang w:eastAsia="en-US"/>
              </w:rPr>
            </w:pPr>
            <w:r w:rsidRPr="007733E0">
              <w:rPr>
                <w:rFonts w:asciiTheme="minorHAnsi" w:hAnsiTheme="minorHAnsi"/>
                <w:sz w:val="16"/>
                <w:szCs w:val="16"/>
                <w:lang w:eastAsia="en-US"/>
              </w:rPr>
              <w:t>using their observations and ideas to suggest answers to questions</w:t>
            </w:r>
          </w:p>
          <w:p w:rsidR="00B670F5" w:rsidRPr="007733E0" w:rsidRDefault="00952EA6" w:rsidP="00952EA6">
            <w:pPr>
              <w:pStyle w:val="bulletundertext"/>
              <w:spacing w:after="0"/>
              <w:rPr>
                <w:rFonts w:asciiTheme="minorHAnsi" w:hAnsiTheme="minorHAnsi"/>
                <w:sz w:val="16"/>
                <w:szCs w:val="16"/>
                <w:lang w:eastAsia="en-US"/>
              </w:rPr>
            </w:pPr>
            <w:r w:rsidRPr="007733E0">
              <w:rPr>
                <w:rFonts w:asciiTheme="minorHAnsi" w:hAnsiTheme="minorHAnsi"/>
                <w:sz w:val="16"/>
                <w:szCs w:val="16"/>
                <w:lang w:eastAsia="en-US"/>
              </w:rPr>
              <w:t>gathering and recording data to help in answering questions.</w:t>
            </w:r>
          </w:p>
        </w:tc>
      </w:tr>
      <w:tr w:rsidR="00915865" w:rsidRPr="007733E0" w:rsidTr="007733E0">
        <w:tc>
          <w:tcPr>
            <w:tcW w:w="1862" w:type="dxa"/>
          </w:tcPr>
          <w:p w:rsidR="00915865" w:rsidRPr="007733E0" w:rsidRDefault="00915865" w:rsidP="00952EA6">
            <w:pPr>
              <w:rPr>
                <w:sz w:val="16"/>
                <w:szCs w:val="16"/>
              </w:rPr>
            </w:pPr>
            <w:r w:rsidRPr="007733E0">
              <w:rPr>
                <w:sz w:val="16"/>
                <w:szCs w:val="16"/>
              </w:rPr>
              <w:t>Science</w:t>
            </w:r>
          </w:p>
        </w:tc>
        <w:tc>
          <w:tcPr>
            <w:tcW w:w="2423" w:type="dxa"/>
            <w:gridSpan w:val="5"/>
          </w:tcPr>
          <w:p w:rsidR="00915865" w:rsidRPr="007733E0" w:rsidRDefault="00915865" w:rsidP="00952EA6">
            <w:pPr>
              <w:rPr>
                <w:b/>
                <w:sz w:val="16"/>
                <w:szCs w:val="16"/>
              </w:rPr>
            </w:pPr>
            <w:r w:rsidRPr="007733E0">
              <w:rPr>
                <w:b/>
                <w:sz w:val="16"/>
                <w:szCs w:val="16"/>
              </w:rPr>
              <w:t>Animals Including Humans 1</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identify and name a variety of common animals including fish, amphibians, reptiles, birds and mammals</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identify and name a variety of common animals that are carnivores, herbivores and omnivores</w:t>
            </w:r>
          </w:p>
          <w:p w:rsidR="00915865" w:rsidRPr="007733E0" w:rsidRDefault="00915865" w:rsidP="00915865">
            <w:pPr>
              <w:pStyle w:val="bulletundertext"/>
              <w:spacing w:before="120" w:after="120"/>
              <w:rPr>
                <w:rFonts w:asciiTheme="minorHAnsi" w:hAnsiTheme="minorHAnsi"/>
                <w:sz w:val="16"/>
                <w:szCs w:val="16"/>
                <w:lang w:eastAsia="en-US"/>
              </w:rPr>
            </w:pPr>
            <w:r w:rsidRPr="007733E0">
              <w:rPr>
                <w:rFonts w:asciiTheme="minorHAnsi" w:hAnsiTheme="minorHAnsi"/>
                <w:sz w:val="16"/>
                <w:szCs w:val="16"/>
                <w:lang w:eastAsia="en-US"/>
              </w:rPr>
              <w:t>describe and compare the structure of a variety of common animals (fish, amphibians, reptiles, birds and mammals, including pets)</w:t>
            </w:r>
          </w:p>
          <w:p w:rsidR="00915865" w:rsidRPr="007733E0" w:rsidRDefault="00915865" w:rsidP="00915865">
            <w:pPr>
              <w:pStyle w:val="bulletundertext"/>
              <w:spacing w:before="120" w:after="120"/>
              <w:rPr>
                <w:rFonts w:asciiTheme="minorHAnsi" w:hAnsiTheme="minorHAnsi"/>
                <w:sz w:val="16"/>
                <w:szCs w:val="16"/>
                <w:lang w:eastAsia="en-US"/>
              </w:rPr>
            </w:pPr>
            <w:r w:rsidRPr="007733E0">
              <w:rPr>
                <w:rFonts w:asciiTheme="minorHAnsi" w:hAnsiTheme="minorHAnsi"/>
                <w:sz w:val="16"/>
                <w:szCs w:val="16"/>
                <w:lang w:eastAsia="en-US"/>
              </w:rPr>
              <w:t xml:space="preserve">identify, name, draw and label the basic parts of the human body and say which </w:t>
            </w:r>
            <w:r w:rsidRPr="007733E0">
              <w:rPr>
                <w:rFonts w:asciiTheme="minorHAnsi" w:hAnsiTheme="minorHAnsi"/>
                <w:sz w:val="16"/>
                <w:szCs w:val="16"/>
                <w:lang w:eastAsia="en-US"/>
              </w:rPr>
              <w:lastRenderedPageBreak/>
              <w:t>part of the body is associated with each sense.</w:t>
            </w:r>
          </w:p>
          <w:p w:rsidR="00915865" w:rsidRPr="007733E0" w:rsidRDefault="00915865" w:rsidP="00952EA6">
            <w:pPr>
              <w:rPr>
                <w:sz w:val="16"/>
                <w:szCs w:val="16"/>
              </w:rPr>
            </w:pPr>
          </w:p>
          <w:p w:rsidR="00915865" w:rsidRPr="007733E0" w:rsidRDefault="00915865" w:rsidP="00952EA6">
            <w:pPr>
              <w:rPr>
                <w:sz w:val="16"/>
                <w:szCs w:val="16"/>
              </w:rPr>
            </w:pPr>
          </w:p>
        </w:tc>
        <w:tc>
          <w:tcPr>
            <w:tcW w:w="1912" w:type="dxa"/>
            <w:gridSpan w:val="2"/>
          </w:tcPr>
          <w:p w:rsidR="00915865" w:rsidRPr="007733E0" w:rsidRDefault="00915865" w:rsidP="00915865">
            <w:pPr>
              <w:pStyle w:val="bulletundertext"/>
              <w:numPr>
                <w:ilvl w:val="0"/>
                <w:numId w:val="0"/>
              </w:numPr>
              <w:spacing w:after="120"/>
              <w:ind w:left="357"/>
              <w:rPr>
                <w:rFonts w:asciiTheme="minorHAnsi" w:eastAsia="CenturyOldStyleStd-Regular" w:hAnsiTheme="minorHAnsi"/>
                <w:sz w:val="16"/>
                <w:szCs w:val="16"/>
                <w:lang w:eastAsia="en-US"/>
              </w:rPr>
            </w:pPr>
          </w:p>
        </w:tc>
        <w:tc>
          <w:tcPr>
            <w:tcW w:w="1948" w:type="dxa"/>
            <w:gridSpan w:val="4"/>
          </w:tcPr>
          <w:p w:rsidR="00915865" w:rsidRPr="007733E0" w:rsidRDefault="00915865" w:rsidP="00952EA6">
            <w:pPr>
              <w:rPr>
                <w:b/>
                <w:sz w:val="16"/>
                <w:szCs w:val="16"/>
              </w:rPr>
            </w:pPr>
            <w:r w:rsidRPr="007733E0">
              <w:rPr>
                <w:b/>
                <w:sz w:val="16"/>
                <w:szCs w:val="16"/>
              </w:rPr>
              <w:t>Everyday materials</w:t>
            </w:r>
          </w:p>
          <w:p w:rsidR="00915865" w:rsidRPr="007733E0" w:rsidRDefault="00915865" w:rsidP="00952EA6">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distinguish between an object and the material from which it is made</w:t>
            </w:r>
          </w:p>
          <w:p w:rsidR="00915865" w:rsidRPr="007733E0" w:rsidRDefault="00915865" w:rsidP="00952EA6">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identify and name a variety of everyday materials, including wood, plastic, glass, metal, water, and rock</w:t>
            </w:r>
          </w:p>
          <w:p w:rsidR="00915865" w:rsidRPr="007733E0" w:rsidRDefault="00915865" w:rsidP="00915865">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describe the simple physical properties of a variety of everyday materials</w:t>
            </w:r>
          </w:p>
          <w:p w:rsidR="00915865" w:rsidRPr="007733E0" w:rsidRDefault="00915865" w:rsidP="00915865">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 xml:space="preserve">compare and group together a variety of everyday materials </w:t>
            </w:r>
            <w:r w:rsidRPr="007733E0">
              <w:rPr>
                <w:rFonts w:asciiTheme="minorHAnsi" w:hAnsiTheme="minorHAnsi"/>
                <w:sz w:val="16"/>
                <w:szCs w:val="16"/>
                <w:lang w:eastAsia="en-US"/>
              </w:rPr>
              <w:lastRenderedPageBreak/>
              <w:t>on the basis of their simple physical properties.</w:t>
            </w:r>
          </w:p>
        </w:tc>
        <w:tc>
          <w:tcPr>
            <w:tcW w:w="1905" w:type="dxa"/>
            <w:gridSpan w:val="3"/>
          </w:tcPr>
          <w:p w:rsidR="00915865" w:rsidRPr="007733E0" w:rsidRDefault="00915865" w:rsidP="00952EA6">
            <w:pPr>
              <w:rPr>
                <w:sz w:val="16"/>
                <w:szCs w:val="16"/>
              </w:rPr>
            </w:pPr>
          </w:p>
        </w:tc>
        <w:tc>
          <w:tcPr>
            <w:tcW w:w="1992" w:type="dxa"/>
            <w:gridSpan w:val="2"/>
          </w:tcPr>
          <w:p w:rsidR="00915865" w:rsidRPr="007733E0" w:rsidRDefault="00915865" w:rsidP="00952EA6">
            <w:pPr>
              <w:rPr>
                <w:b/>
                <w:sz w:val="16"/>
                <w:szCs w:val="16"/>
              </w:rPr>
            </w:pPr>
            <w:r w:rsidRPr="007733E0">
              <w:rPr>
                <w:b/>
                <w:sz w:val="16"/>
                <w:szCs w:val="16"/>
              </w:rPr>
              <w:t>Living Things and their habitats 1</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explore and compare the differences between things that are living, dead, and things that have never been alive</w:t>
            </w:r>
          </w:p>
          <w:p w:rsidR="00915865" w:rsidRPr="007733E0" w:rsidRDefault="00915865" w:rsidP="00915865">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 xml:space="preserve">identify that most living things live in habitats to which they are suited and describe how different habitats provide for the basic needs of different kinds of animals and plants, and how they depend on each </w:t>
            </w:r>
            <w:r w:rsidRPr="007733E0">
              <w:rPr>
                <w:rFonts w:asciiTheme="minorHAnsi" w:hAnsiTheme="minorHAnsi"/>
                <w:sz w:val="16"/>
                <w:szCs w:val="16"/>
                <w:lang w:eastAsia="en-US"/>
              </w:rPr>
              <w:lastRenderedPageBreak/>
              <w:t>other</w:t>
            </w:r>
          </w:p>
          <w:p w:rsidR="00915865" w:rsidRPr="007733E0" w:rsidRDefault="00915865" w:rsidP="00915865">
            <w:pPr>
              <w:rPr>
                <w:sz w:val="16"/>
                <w:szCs w:val="16"/>
              </w:rPr>
            </w:pPr>
          </w:p>
          <w:p w:rsidR="00915865" w:rsidRPr="007733E0" w:rsidRDefault="00915865" w:rsidP="00952EA6">
            <w:pPr>
              <w:rPr>
                <w:b/>
                <w:sz w:val="16"/>
                <w:szCs w:val="16"/>
              </w:rPr>
            </w:pPr>
            <w:r w:rsidRPr="007733E0">
              <w:rPr>
                <w:b/>
                <w:sz w:val="16"/>
                <w:szCs w:val="16"/>
              </w:rPr>
              <w:t xml:space="preserve">Seasonal changes </w:t>
            </w:r>
          </w:p>
          <w:p w:rsidR="00915865" w:rsidRPr="007733E0" w:rsidRDefault="00915865" w:rsidP="00915865">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observe changes across the four seasons</w:t>
            </w:r>
          </w:p>
          <w:p w:rsidR="00915865" w:rsidRPr="007733E0" w:rsidRDefault="00915865" w:rsidP="00915865">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observe and describe weather associated with the seasons and how day length varies.</w:t>
            </w:r>
          </w:p>
        </w:tc>
        <w:tc>
          <w:tcPr>
            <w:tcW w:w="1906" w:type="dxa"/>
            <w:gridSpan w:val="2"/>
          </w:tcPr>
          <w:p w:rsidR="00915865" w:rsidRPr="007733E0" w:rsidRDefault="00915865" w:rsidP="00952EA6">
            <w:pPr>
              <w:rPr>
                <w:b/>
                <w:sz w:val="16"/>
                <w:szCs w:val="16"/>
              </w:rPr>
            </w:pPr>
            <w:r w:rsidRPr="007733E0">
              <w:rPr>
                <w:sz w:val="16"/>
                <w:szCs w:val="16"/>
              </w:rPr>
              <w:lastRenderedPageBreak/>
              <w:t xml:space="preserve"> </w:t>
            </w:r>
            <w:r w:rsidRPr="007733E0">
              <w:rPr>
                <w:b/>
                <w:sz w:val="16"/>
                <w:szCs w:val="16"/>
              </w:rPr>
              <w:t>Plants 1</w:t>
            </w:r>
          </w:p>
          <w:p w:rsidR="00915865" w:rsidRPr="007733E0" w:rsidRDefault="00915865" w:rsidP="00952EA6">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identify and name a variety of common wild and garden plants, including deciduous and evergreen trees</w:t>
            </w:r>
          </w:p>
          <w:p w:rsidR="00915865" w:rsidRPr="007733E0" w:rsidRDefault="00915865" w:rsidP="00952EA6">
            <w:pPr>
              <w:rPr>
                <w:sz w:val="16"/>
                <w:szCs w:val="16"/>
              </w:rPr>
            </w:pPr>
            <w:r w:rsidRPr="007733E0">
              <w:rPr>
                <w:sz w:val="16"/>
                <w:szCs w:val="16"/>
              </w:rPr>
              <w:t>identify and describe the basic structure of a variety of common flowering plants, including trees.</w:t>
            </w:r>
          </w:p>
        </w:tc>
      </w:tr>
      <w:tr w:rsidR="00915865" w:rsidRPr="007733E0" w:rsidTr="007733E0">
        <w:tc>
          <w:tcPr>
            <w:tcW w:w="13948" w:type="dxa"/>
            <w:gridSpan w:val="19"/>
            <w:shd w:val="clear" w:color="auto" w:fill="FF3300"/>
          </w:tcPr>
          <w:p w:rsidR="00915865" w:rsidRPr="007733E0" w:rsidRDefault="00915865" w:rsidP="00952EA6">
            <w:pPr>
              <w:spacing w:after="120"/>
              <w:rPr>
                <w:sz w:val="16"/>
                <w:szCs w:val="16"/>
              </w:rPr>
            </w:pPr>
            <w:r w:rsidRPr="007733E0">
              <w:rPr>
                <w:sz w:val="16"/>
                <w:szCs w:val="16"/>
              </w:rPr>
              <w:lastRenderedPageBreak/>
              <w:t>History</w:t>
            </w:r>
          </w:p>
          <w:p w:rsidR="00915865" w:rsidRPr="007733E0" w:rsidRDefault="00915865" w:rsidP="00952EA6">
            <w:pPr>
              <w:spacing w:after="120"/>
              <w:rPr>
                <w:sz w:val="16"/>
                <w:szCs w:val="16"/>
              </w:rPr>
            </w:pPr>
            <w:r w:rsidRPr="007733E0">
              <w:rPr>
                <w:sz w:val="16"/>
                <w:szCs w:val="16"/>
              </w:rPr>
              <w:t>Our curriculum for history aims to ensure that all pupils:</w:t>
            </w:r>
          </w:p>
          <w:p w:rsidR="00915865" w:rsidRPr="007733E0" w:rsidRDefault="00915865"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915865" w:rsidRPr="007733E0" w:rsidRDefault="00915865"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915865" w:rsidRPr="007733E0" w:rsidRDefault="00915865"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gain and deploy a historically grounded understanding of abstract terms such as ‘empire’, ‘civilisation’, ‘parliament’ and ‘peasantry’</w:t>
            </w:r>
          </w:p>
          <w:p w:rsidR="00915865" w:rsidRPr="007733E0" w:rsidRDefault="00915865"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915865" w:rsidRPr="007733E0" w:rsidRDefault="00915865"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understand the methods of historical enquiry, including how evidence is used rigorously to make historical claims, and discern how and why contrasting arguments and interpretations of the past have been constructed</w:t>
            </w:r>
          </w:p>
          <w:p w:rsidR="00915865" w:rsidRPr="007733E0" w:rsidRDefault="00915865" w:rsidP="00952EA6">
            <w:pPr>
              <w:pStyle w:val="bulletundertext"/>
              <w:spacing w:line="240" w:lineRule="auto"/>
              <w:rPr>
                <w:rFonts w:asciiTheme="minorHAnsi" w:hAnsiTheme="minorHAnsi"/>
                <w:sz w:val="16"/>
                <w:szCs w:val="16"/>
              </w:rPr>
            </w:pPr>
            <w:r w:rsidRPr="007733E0">
              <w:rPr>
                <w:rFonts w:asciiTheme="minorHAnsi" w:hAnsiTheme="minorHAnsi"/>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915865" w:rsidRPr="007733E0" w:rsidRDefault="00915865" w:rsidP="00952EA6">
            <w:pPr>
              <w:rPr>
                <w:sz w:val="16"/>
                <w:szCs w:val="16"/>
              </w:rPr>
            </w:pPr>
          </w:p>
        </w:tc>
      </w:tr>
      <w:tr w:rsidR="007733E0" w:rsidRPr="007733E0" w:rsidTr="007733E0">
        <w:tc>
          <w:tcPr>
            <w:tcW w:w="13948" w:type="dxa"/>
            <w:gridSpan w:val="19"/>
          </w:tcPr>
          <w:p w:rsidR="007733E0" w:rsidRPr="003B6896" w:rsidRDefault="007733E0" w:rsidP="003B6896">
            <w:pPr>
              <w:rPr>
                <w:sz w:val="16"/>
                <w:szCs w:val="16"/>
              </w:rPr>
            </w:pPr>
            <w:r w:rsidRPr="007733E0">
              <w:rPr>
                <w:sz w:val="16"/>
                <w:szCs w:val="16"/>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tc>
      </w:tr>
      <w:tr w:rsidR="00952EA6" w:rsidRPr="007733E0" w:rsidTr="007733E0">
        <w:tc>
          <w:tcPr>
            <w:tcW w:w="1862" w:type="dxa"/>
          </w:tcPr>
          <w:p w:rsidR="00952EA6" w:rsidRPr="007733E0" w:rsidRDefault="00952EA6" w:rsidP="00952EA6">
            <w:pPr>
              <w:rPr>
                <w:sz w:val="16"/>
                <w:szCs w:val="16"/>
              </w:rPr>
            </w:pPr>
            <w:r w:rsidRPr="007733E0">
              <w:rPr>
                <w:sz w:val="16"/>
                <w:szCs w:val="16"/>
              </w:rPr>
              <w:t>Programme of Study</w:t>
            </w:r>
          </w:p>
          <w:p w:rsidR="00952EA6" w:rsidRPr="007733E0" w:rsidRDefault="00952EA6" w:rsidP="00952EA6">
            <w:pPr>
              <w:rPr>
                <w:sz w:val="16"/>
                <w:szCs w:val="16"/>
              </w:rPr>
            </w:pPr>
          </w:p>
        </w:tc>
        <w:tc>
          <w:tcPr>
            <w:tcW w:w="2423" w:type="dxa"/>
            <w:gridSpan w:val="5"/>
          </w:tcPr>
          <w:p w:rsidR="007733E0" w:rsidRPr="007733E0" w:rsidRDefault="007733E0" w:rsidP="007733E0">
            <w:pPr>
              <w:rPr>
                <w:sz w:val="16"/>
                <w:szCs w:val="16"/>
              </w:rPr>
            </w:pPr>
            <w:r w:rsidRPr="007733E0">
              <w:rPr>
                <w:sz w:val="16"/>
                <w:szCs w:val="16"/>
              </w:rPr>
              <w:t>Significant historical events, people and places in their own locality</w:t>
            </w:r>
          </w:p>
          <w:p w:rsidR="00952EA6" w:rsidRPr="007733E0" w:rsidRDefault="00952EA6" w:rsidP="007733E0">
            <w:pPr>
              <w:rPr>
                <w:sz w:val="16"/>
                <w:szCs w:val="16"/>
              </w:rPr>
            </w:pPr>
          </w:p>
        </w:tc>
        <w:tc>
          <w:tcPr>
            <w:tcW w:w="1912" w:type="dxa"/>
            <w:gridSpan w:val="2"/>
          </w:tcPr>
          <w:p w:rsidR="00952EA6" w:rsidRPr="007733E0" w:rsidRDefault="00952EA6" w:rsidP="00952EA6">
            <w:pPr>
              <w:rPr>
                <w:sz w:val="16"/>
                <w:szCs w:val="16"/>
              </w:rPr>
            </w:pPr>
          </w:p>
        </w:tc>
        <w:tc>
          <w:tcPr>
            <w:tcW w:w="1948" w:type="dxa"/>
            <w:gridSpan w:val="4"/>
          </w:tcPr>
          <w:p w:rsidR="00952EA6" w:rsidRPr="007733E0" w:rsidRDefault="00952EA6" w:rsidP="00952EA6">
            <w:pPr>
              <w:rPr>
                <w:i/>
                <w:sz w:val="16"/>
                <w:szCs w:val="16"/>
              </w:rPr>
            </w:pPr>
          </w:p>
          <w:p w:rsidR="00952EA6" w:rsidRPr="007733E0" w:rsidRDefault="00952EA6" w:rsidP="00952EA6">
            <w:pPr>
              <w:pStyle w:val="bulletundertext"/>
              <w:numPr>
                <w:ilvl w:val="0"/>
                <w:numId w:val="0"/>
              </w:numPr>
              <w:spacing w:after="80" w:line="240" w:lineRule="auto"/>
              <w:ind w:left="357" w:hanging="357"/>
              <w:rPr>
                <w:rFonts w:asciiTheme="minorHAnsi" w:hAnsiTheme="minorHAnsi"/>
                <w:sz w:val="16"/>
                <w:szCs w:val="16"/>
              </w:rPr>
            </w:pPr>
          </w:p>
        </w:tc>
        <w:tc>
          <w:tcPr>
            <w:tcW w:w="1905" w:type="dxa"/>
            <w:gridSpan w:val="3"/>
          </w:tcPr>
          <w:p w:rsidR="00952EA6" w:rsidRDefault="007733E0" w:rsidP="003B6896">
            <w:pPr>
              <w:pStyle w:val="bulletundertext"/>
              <w:spacing w:after="120"/>
              <w:rPr>
                <w:rFonts w:asciiTheme="minorHAnsi" w:hAnsiTheme="minorHAnsi"/>
                <w:sz w:val="16"/>
                <w:szCs w:val="16"/>
              </w:rPr>
            </w:pPr>
            <w:r w:rsidRPr="007733E0">
              <w:rPr>
                <w:rFonts w:asciiTheme="minorHAnsi" w:hAnsiTheme="minorHAnsi"/>
                <w:sz w:val="16"/>
                <w:szCs w:val="16"/>
              </w:rPr>
              <w:t xml:space="preserve">the lives of significant individuals in the past who have contributed to national and </w:t>
            </w:r>
            <w:r w:rsidRPr="007733E0">
              <w:rPr>
                <w:rFonts w:asciiTheme="minorHAnsi" w:hAnsiTheme="minorHAnsi"/>
                <w:sz w:val="16"/>
                <w:szCs w:val="16"/>
              </w:rPr>
              <w:lastRenderedPageBreak/>
              <w:t>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003B6896" w:rsidRPr="003B6896" w:rsidRDefault="003B6896" w:rsidP="003B6896">
            <w:pPr>
              <w:pStyle w:val="bulletundertext"/>
              <w:numPr>
                <w:ilvl w:val="0"/>
                <w:numId w:val="0"/>
              </w:numPr>
              <w:spacing w:after="120"/>
              <w:ind w:left="357"/>
              <w:rPr>
                <w:rFonts w:asciiTheme="minorHAnsi" w:hAnsiTheme="minorHAnsi"/>
                <w:sz w:val="16"/>
                <w:szCs w:val="16"/>
              </w:rPr>
            </w:pPr>
          </w:p>
        </w:tc>
        <w:tc>
          <w:tcPr>
            <w:tcW w:w="1992" w:type="dxa"/>
            <w:gridSpan w:val="2"/>
          </w:tcPr>
          <w:p w:rsidR="00952EA6" w:rsidRPr="007733E0" w:rsidRDefault="00952EA6" w:rsidP="00952EA6">
            <w:pPr>
              <w:rPr>
                <w:sz w:val="16"/>
                <w:szCs w:val="16"/>
              </w:rPr>
            </w:pPr>
          </w:p>
        </w:tc>
        <w:tc>
          <w:tcPr>
            <w:tcW w:w="1906" w:type="dxa"/>
            <w:gridSpan w:val="2"/>
          </w:tcPr>
          <w:p w:rsidR="007733E0" w:rsidRPr="007733E0" w:rsidRDefault="007733E0" w:rsidP="007733E0">
            <w:pPr>
              <w:pStyle w:val="bulletundertext"/>
              <w:spacing w:after="120"/>
              <w:rPr>
                <w:rFonts w:asciiTheme="minorHAnsi" w:hAnsiTheme="minorHAnsi"/>
                <w:sz w:val="16"/>
                <w:szCs w:val="16"/>
              </w:rPr>
            </w:pPr>
            <w:r w:rsidRPr="007733E0">
              <w:rPr>
                <w:rFonts w:asciiTheme="minorHAnsi" w:hAnsiTheme="minorHAnsi"/>
                <w:sz w:val="16"/>
                <w:szCs w:val="16"/>
              </w:rPr>
              <w:t xml:space="preserve">events beyond living memory that are significant nationally or globally [for example, the Great </w:t>
            </w:r>
            <w:r w:rsidRPr="007733E0">
              <w:rPr>
                <w:rFonts w:asciiTheme="minorHAnsi" w:hAnsiTheme="minorHAnsi"/>
                <w:sz w:val="16"/>
                <w:szCs w:val="16"/>
              </w:rPr>
              <w:lastRenderedPageBreak/>
              <w:t>Fire of London / Great fire of Newcastle]</w:t>
            </w:r>
          </w:p>
          <w:p w:rsidR="00952EA6" w:rsidRPr="007733E0" w:rsidRDefault="00952EA6" w:rsidP="00952EA6">
            <w:pPr>
              <w:rPr>
                <w:sz w:val="16"/>
                <w:szCs w:val="16"/>
              </w:rPr>
            </w:pPr>
          </w:p>
        </w:tc>
      </w:tr>
      <w:tr w:rsidR="00952EA6" w:rsidRPr="007733E0" w:rsidTr="007733E0">
        <w:tc>
          <w:tcPr>
            <w:tcW w:w="13948" w:type="dxa"/>
            <w:gridSpan w:val="19"/>
            <w:shd w:val="clear" w:color="auto" w:fill="CC66FF"/>
          </w:tcPr>
          <w:p w:rsidR="00952EA6" w:rsidRPr="007733E0" w:rsidRDefault="00952EA6" w:rsidP="00952EA6">
            <w:pPr>
              <w:pStyle w:val="Heading4"/>
              <w:outlineLvl w:val="3"/>
              <w:rPr>
                <w:rFonts w:asciiTheme="minorHAnsi" w:hAnsiTheme="minorHAnsi"/>
                <w:i w:val="0"/>
                <w:color w:val="auto"/>
                <w:sz w:val="16"/>
                <w:szCs w:val="16"/>
              </w:rPr>
            </w:pPr>
            <w:r w:rsidRPr="007733E0">
              <w:rPr>
                <w:rFonts w:asciiTheme="minorHAnsi" w:hAnsiTheme="minorHAnsi"/>
                <w:i w:val="0"/>
                <w:color w:val="auto"/>
                <w:sz w:val="16"/>
                <w:szCs w:val="16"/>
              </w:rPr>
              <w:lastRenderedPageBreak/>
              <w:t>Geography</w:t>
            </w:r>
          </w:p>
          <w:p w:rsidR="00952EA6" w:rsidRPr="007733E0" w:rsidRDefault="00952EA6" w:rsidP="00952EA6">
            <w:pPr>
              <w:spacing w:after="120"/>
              <w:rPr>
                <w:sz w:val="16"/>
                <w:szCs w:val="16"/>
              </w:rPr>
            </w:pPr>
            <w:r w:rsidRPr="007733E0">
              <w:rPr>
                <w:sz w:val="16"/>
                <w:szCs w:val="16"/>
              </w:rPr>
              <w:t>Our curriculum for geography aims to ensure that all pupils: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understand the processes that give rise to key physical and human geographical features of the world, how these are interdependent and how they bring about spatial variation and change over time</w:t>
            </w:r>
          </w:p>
          <w:p w:rsidR="00952EA6" w:rsidRPr="007733E0" w:rsidRDefault="00952EA6" w:rsidP="00952EA6">
            <w:pPr>
              <w:pStyle w:val="bulletundertext"/>
              <w:spacing w:after="60" w:line="240" w:lineRule="auto"/>
              <w:rPr>
                <w:rFonts w:asciiTheme="minorHAnsi" w:hAnsiTheme="minorHAnsi"/>
                <w:sz w:val="16"/>
                <w:szCs w:val="16"/>
              </w:rPr>
            </w:pPr>
            <w:r w:rsidRPr="007733E0">
              <w:rPr>
                <w:rFonts w:asciiTheme="minorHAnsi" w:hAnsiTheme="minorHAnsi"/>
                <w:sz w:val="16"/>
                <w:szCs w:val="16"/>
              </w:rPr>
              <w:t>are competent in the geographical skills needed to:</w:t>
            </w:r>
          </w:p>
          <w:p w:rsidR="00952EA6" w:rsidRPr="007733E0" w:rsidRDefault="00952EA6" w:rsidP="00952EA6">
            <w:pPr>
              <w:pStyle w:val="bulletundernumbered"/>
              <w:spacing w:after="60" w:line="240" w:lineRule="auto"/>
              <w:rPr>
                <w:rFonts w:asciiTheme="minorHAnsi" w:hAnsiTheme="minorHAnsi"/>
                <w:sz w:val="16"/>
                <w:szCs w:val="16"/>
              </w:rPr>
            </w:pPr>
            <w:r w:rsidRPr="007733E0">
              <w:rPr>
                <w:rFonts w:asciiTheme="minorHAnsi" w:hAnsiTheme="minorHAnsi"/>
                <w:sz w:val="16"/>
                <w:szCs w:val="16"/>
              </w:rPr>
              <w:t>collect, analyse and communicate with a range of data gathered through experiences of fieldwork that deepen their understanding of geographical processes</w:t>
            </w:r>
          </w:p>
          <w:p w:rsidR="00952EA6" w:rsidRPr="007733E0" w:rsidRDefault="00952EA6" w:rsidP="00952EA6">
            <w:pPr>
              <w:pStyle w:val="bulletundernumbered"/>
              <w:spacing w:after="60" w:line="240" w:lineRule="auto"/>
              <w:rPr>
                <w:rFonts w:asciiTheme="minorHAnsi" w:hAnsiTheme="minorHAnsi"/>
                <w:sz w:val="16"/>
                <w:szCs w:val="16"/>
              </w:rPr>
            </w:pPr>
            <w:r w:rsidRPr="007733E0">
              <w:rPr>
                <w:rFonts w:asciiTheme="minorHAnsi" w:hAnsiTheme="minorHAnsi"/>
                <w:sz w:val="16"/>
                <w:szCs w:val="16"/>
              </w:rPr>
              <w:t>interpret a range of sources of geographical information, including maps, diagrams, globes, aerial photographs and Geographical Information Systems (GIS)</w:t>
            </w:r>
          </w:p>
          <w:p w:rsidR="00952EA6" w:rsidRPr="007733E0" w:rsidRDefault="00952EA6" w:rsidP="00952EA6">
            <w:pPr>
              <w:pStyle w:val="bulletundernumbered"/>
              <w:spacing w:line="240" w:lineRule="auto"/>
              <w:rPr>
                <w:rFonts w:asciiTheme="minorHAnsi" w:hAnsiTheme="minorHAnsi"/>
                <w:sz w:val="16"/>
                <w:szCs w:val="16"/>
              </w:rPr>
            </w:pPr>
            <w:r w:rsidRPr="007733E0">
              <w:rPr>
                <w:rFonts w:asciiTheme="minorHAnsi" w:hAnsiTheme="minorHAnsi"/>
                <w:sz w:val="16"/>
                <w:szCs w:val="16"/>
              </w:rPr>
              <w:t>communicate geographical information in a variety of ways, including through maps, numerical and quantitative skills and writing at length.</w:t>
            </w:r>
          </w:p>
          <w:p w:rsidR="00952EA6" w:rsidRPr="007733E0" w:rsidRDefault="00952EA6" w:rsidP="00952EA6">
            <w:pPr>
              <w:rPr>
                <w:sz w:val="16"/>
                <w:szCs w:val="16"/>
              </w:rPr>
            </w:pPr>
          </w:p>
        </w:tc>
      </w:tr>
      <w:tr w:rsidR="00952EA6" w:rsidRPr="007733E0" w:rsidTr="007733E0">
        <w:tc>
          <w:tcPr>
            <w:tcW w:w="13948" w:type="dxa"/>
            <w:gridSpan w:val="19"/>
          </w:tcPr>
          <w:p w:rsidR="00952EA6" w:rsidRPr="007733E0" w:rsidRDefault="00947F51" w:rsidP="00947F51">
            <w:pPr>
              <w:rPr>
                <w:sz w:val="16"/>
                <w:szCs w:val="16"/>
              </w:rPr>
            </w:pPr>
            <w:r w:rsidRPr="007733E0">
              <w:rPr>
                <w:sz w:val="16"/>
                <w:szCs w:val="16"/>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947F51" w:rsidRPr="007733E0" w:rsidRDefault="00947F51" w:rsidP="00947F51">
            <w:pPr>
              <w:rPr>
                <w:sz w:val="16"/>
                <w:szCs w:val="16"/>
              </w:rPr>
            </w:pPr>
          </w:p>
        </w:tc>
      </w:tr>
      <w:tr w:rsidR="00952EA6" w:rsidRPr="007733E0" w:rsidTr="007733E0">
        <w:tc>
          <w:tcPr>
            <w:tcW w:w="1862" w:type="dxa"/>
          </w:tcPr>
          <w:p w:rsidR="00952EA6" w:rsidRPr="007733E0" w:rsidRDefault="00952EA6" w:rsidP="00952EA6">
            <w:pPr>
              <w:rPr>
                <w:sz w:val="16"/>
                <w:szCs w:val="16"/>
              </w:rPr>
            </w:pPr>
            <w:r w:rsidRPr="007733E0">
              <w:rPr>
                <w:sz w:val="16"/>
                <w:szCs w:val="16"/>
              </w:rPr>
              <w:lastRenderedPageBreak/>
              <w:t>Programme of Study</w:t>
            </w:r>
          </w:p>
        </w:tc>
        <w:tc>
          <w:tcPr>
            <w:tcW w:w="2423" w:type="dxa"/>
            <w:gridSpan w:val="5"/>
          </w:tcPr>
          <w:p w:rsidR="00947F51" w:rsidRPr="007733E0" w:rsidRDefault="00947F51" w:rsidP="007733E0">
            <w:pPr>
              <w:pStyle w:val="Heading4"/>
              <w:outlineLvl w:val="3"/>
              <w:rPr>
                <w:rFonts w:asciiTheme="minorHAnsi" w:hAnsiTheme="minorHAnsi"/>
                <w:sz w:val="16"/>
                <w:szCs w:val="16"/>
              </w:rPr>
            </w:pPr>
            <w:r w:rsidRPr="007733E0">
              <w:rPr>
                <w:rFonts w:asciiTheme="minorHAnsi" w:hAnsiTheme="minorHAnsi"/>
                <w:sz w:val="16"/>
                <w:szCs w:val="16"/>
              </w:rPr>
              <w:t>Ge</w:t>
            </w:r>
            <w:r w:rsidR="007733E0">
              <w:rPr>
                <w:rFonts w:asciiTheme="minorHAnsi" w:hAnsiTheme="minorHAnsi"/>
                <w:sz w:val="16"/>
                <w:szCs w:val="16"/>
              </w:rPr>
              <w:t>ographical skills and fieldwork</w:t>
            </w:r>
          </w:p>
          <w:p w:rsidR="00947F51" w:rsidRPr="007733E0" w:rsidRDefault="00947F51" w:rsidP="00947F51">
            <w:pPr>
              <w:pStyle w:val="bulletundertext"/>
              <w:rPr>
                <w:rFonts w:asciiTheme="minorHAnsi" w:hAnsiTheme="minorHAnsi"/>
                <w:sz w:val="16"/>
                <w:szCs w:val="16"/>
              </w:rPr>
            </w:pPr>
            <w:r w:rsidRPr="007733E0">
              <w:rPr>
                <w:rFonts w:asciiTheme="minorHAnsi" w:hAnsiTheme="minorHAnsi"/>
                <w:sz w:val="16"/>
                <w:szCs w:val="16"/>
              </w:rPr>
              <w:t>use simple fieldwork and observational skills to study the geography of their school and its grounds and the key human and physical features of its surrounding environment.</w:t>
            </w:r>
          </w:p>
          <w:p w:rsidR="00947F51" w:rsidRPr="007733E0" w:rsidRDefault="00947F51" w:rsidP="007733E0">
            <w:pPr>
              <w:pStyle w:val="Heading4"/>
              <w:outlineLvl w:val="3"/>
              <w:rPr>
                <w:rFonts w:asciiTheme="minorHAnsi" w:hAnsiTheme="minorHAnsi"/>
                <w:sz w:val="16"/>
                <w:szCs w:val="16"/>
              </w:rPr>
            </w:pPr>
            <w:r w:rsidRPr="007733E0">
              <w:rPr>
                <w:rFonts w:asciiTheme="minorHAnsi" w:hAnsiTheme="minorHAnsi"/>
                <w:sz w:val="16"/>
                <w:szCs w:val="16"/>
              </w:rPr>
              <w:t>Human and physical geography</w:t>
            </w:r>
          </w:p>
          <w:p w:rsidR="00947F51" w:rsidRPr="007733E0" w:rsidRDefault="00947F51" w:rsidP="00947F51">
            <w:pPr>
              <w:pStyle w:val="bulletundertext"/>
              <w:spacing w:after="60"/>
              <w:rPr>
                <w:rFonts w:asciiTheme="minorHAnsi" w:hAnsiTheme="minorHAnsi"/>
                <w:sz w:val="16"/>
                <w:szCs w:val="16"/>
              </w:rPr>
            </w:pPr>
            <w:r w:rsidRPr="007733E0">
              <w:rPr>
                <w:rFonts w:asciiTheme="minorHAnsi" w:hAnsiTheme="minorHAnsi"/>
                <w:sz w:val="16"/>
                <w:szCs w:val="16"/>
              </w:rPr>
              <w:t>use basic geographical vocabulary to refer to:</w:t>
            </w:r>
          </w:p>
          <w:p w:rsidR="00947F51" w:rsidRPr="007733E0" w:rsidRDefault="00947F51" w:rsidP="00947F51">
            <w:pPr>
              <w:pStyle w:val="bulletundernumbered"/>
              <w:numPr>
                <w:ilvl w:val="0"/>
                <w:numId w:val="0"/>
              </w:numPr>
              <w:ind w:left="567"/>
              <w:rPr>
                <w:rFonts w:asciiTheme="minorHAnsi" w:hAnsiTheme="minorHAnsi"/>
                <w:sz w:val="16"/>
                <w:szCs w:val="16"/>
              </w:rPr>
            </w:pPr>
            <w:r w:rsidRPr="007733E0">
              <w:rPr>
                <w:rFonts w:asciiTheme="minorHAnsi" w:hAnsiTheme="minorHAnsi"/>
                <w:sz w:val="16"/>
                <w:szCs w:val="16"/>
              </w:rPr>
              <w:t>key human features, including: city, town, village, factory, farm, house, office, port, harbour and shop</w:t>
            </w:r>
          </w:p>
          <w:p w:rsidR="00947F51" w:rsidRPr="007733E0" w:rsidRDefault="00947F51" w:rsidP="00947F51">
            <w:pPr>
              <w:pStyle w:val="bulletundertext"/>
              <w:numPr>
                <w:ilvl w:val="0"/>
                <w:numId w:val="0"/>
              </w:numPr>
              <w:ind w:left="357" w:hanging="357"/>
              <w:rPr>
                <w:rFonts w:asciiTheme="minorHAnsi" w:hAnsiTheme="minorHAnsi"/>
                <w:sz w:val="16"/>
                <w:szCs w:val="16"/>
              </w:rPr>
            </w:pPr>
          </w:p>
          <w:p w:rsidR="00952EA6" w:rsidRPr="007733E0" w:rsidRDefault="00952EA6" w:rsidP="00947F51">
            <w:pPr>
              <w:pStyle w:val="bulletundertext"/>
              <w:numPr>
                <w:ilvl w:val="0"/>
                <w:numId w:val="0"/>
              </w:numPr>
              <w:ind w:left="357"/>
              <w:rPr>
                <w:rFonts w:asciiTheme="minorHAnsi" w:hAnsiTheme="minorHAnsi"/>
                <w:sz w:val="16"/>
                <w:szCs w:val="16"/>
              </w:rPr>
            </w:pPr>
          </w:p>
        </w:tc>
        <w:tc>
          <w:tcPr>
            <w:tcW w:w="1912" w:type="dxa"/>
            <w:gridSpan w:val="2"/>
          </w:tcPr>
          <w:p w:rsidR="00952EA6" w:rsidRPr="007733E0" w:rsidRDefault="00952EA6" w:rsidP="00D56A90">
            <w:pPr>
              <w:pStyle w:val="bulletundertext"/>
              <w:numPr>
                <w:ilvl w:val="0"/>
                <w:numId w:val="0"/>
              </w:numPr>
              <w:ind w:left="357"/>
              <w:rPr>
                <w:rFonts w:asciiTheme="minorHAnsi" w:hAnsiTheme="minorHAnsi"/>
                <w:sz w:val="16"/>
                <w:szCs w:val="16"/>
              </w:rPr>
            </w:pPr>
          </w:p>
        </w:tc>
        <w:tc>
          <w:tcPr>
            <w:tcW w:w="1948" w:type="dxa"/>
            <w:gridSpan w:val="4"/>
          </w:tcPr>
          <w:p w:rsidR="00947F51" w:rsidRPr="007733E0" w:rsidRDefault="00947F51" w:rsidP="00947F51">
            <w:pPr>
              <w:pStyle w:val="Heading4"/>
              <w:outlineLvl w:val="3"/>
              <w:rPr>
                <w:rFonts w:asciiTheme="minorHAnsi" w:hAnsiTheme="minorHAnsi"/>
                <w:sz w:val="16"/>
                <w:szCs w:val="16"/>
              </w:rPr>
            </w:pPr>
            <w:r w:rsidRPr="007733E0">
              <w:rPr>
                <w:rFonts w:asciiTheme="minorHAnsi" w:hAnsiTheme="minorHAnsi"/>
                <w:sz w:val="16"/>
                <w:szCs w:val="16"/>
              </w:rPr>
              <w:t>Locational knowledge</w:t>
            </w:r>
          </w:p>
          <w:p w:rsidR="00947F51" w:rsidRPr="007733E0" w:rsidRDefault="00947F51" w:rsidP="00947F51">
            <w:pPr>
              <w:pStyle w:val="bulletundertext"/>
              <w:spacing w:after="120"/>
              <w:rPr>
                <w:rFonts w:asciiTheme="minorHAnsi" w:hAnsiTheme="minorHAnsi"/>
                <w:sz w:val="16"/>
                <w:szCs w:val="16"/>
              </w:rPr>
            </w:pPr>
            <w:r w:rsidRPr="007733E0">
              <w:rPr>
                <w:rFonts w:asciiTheme="minorHAnsi" w:hAnsiTheme="minorHAnsi"/>
                <w:sz w:val="16"/>
                <w:szCs w:val="16"/>
              </w:rPr>
              <w:t>name and locate the world’s seven continents and five oceans</w:t>
            </w:r>
          </w:p>
          <w:p w:rsidR="00947F51" w:rsidRPr="007733E0" w:rsidRDefault="00947F51" w:rsidP="00947F51">
            <w:pPr>
              <w:pStyle w:val="bulletundertext"/>
              <w:rPr>
                <w:rFonts w:asciiTheme="minorHAnsi" w:hAnsiTheme="minorHAnsi"/>
                <w:sz w:val="16"/>
                <w:szCs w:val="16"/>
              </w:rPr>
            </w:pPr>
            <w:r w:rsidRPr="007733E0">
              <w:rPr>
                <w:rFonts w:asciiTheme="minorHAnsi" w:hAnsiTheme="minorHAnsi"/>
                <w:sz w:val="16"/>
                <w:szCs w:val="16"/>
              </w:rPr>
              <w:t>name, locate and identify characteristics of the four countries and capital cities of the United Kingdom and its surrounding seas</w:t>
            </w:r>
          </w:p>
          <w:p w:rsidR="00947F51" w:rsidRPr="007733E0" w:rsidRDefault="00947F51" w:rsidP="00947F51">
            <w:pPr>
              <w:pStyle w:val="Heading4"/>
              <w:outlineLvl w:val="3"/>
              <w:rPr>
                <w:rFonts w:asciiTheme="minorHAnsi" w:hAnsiTheme="minorHAnsi"/>
                <w:sz w:val="16"/>
                <w:szCs w:val="16"/>
              </w:rPr>
            </w:pPr>
            <w:r w:rsidRPr="007733E0">
              <w:rPr>
                <w:rFonts w:asciiTheme="minorHAnsi" w:hAnsiTheme="minorHAnsi"/>
                <w:sz w:val="16"/>
                <w:szCs w:val="16"/>
              </w:rPr>
              <w:t>Geographical skills and fieldwork</w:t>
            </w:r>
          </w:p>
          <w:p w:rsidR="00947F51" w:rsidRPr="007733E0" w:rsidRDefault="00947F51" w:rsidP="00947F51">
            <w:pPr>
              <w:pStyle w:val="bulletundertext"/>
              <w:spacing w:after="120"/>
              <w:rPr>
                <w:rFonts w:asciiTheme="minorHAnsi" w:hAnsiTheme="minorHAnsi"/>
                <w:sz w:val="16"/>
                <w:szCs w:val="16"/>
              </w:rPr>
            </w:pPr>
            <w:r w:rsidRPr="007733E0">
              <w:rPr>
                <w:rFonts w:asciiTheme="minorHAnsi" w:hAnsiTheme="minorHAnsi"/>
                <w:sz w:val="16"/>
                <w:szCs w:val="16"/>
              </w:rPr>
              <w:t>use world maps, atlases and globes to identify the United Kingdom and its countries, as well as the countries, continents and oceans studied at this key stage</w:t>
            </w:r>
          </w:p>
          <w:p w:rsidR="00952EA6" w:rsidRPr="007733E0" w:rsidRDefault="00947F51" w:rsidP="00947F51">
            <w:pPr>
              <w:pStyle w:val="bulletundertext"/>
              <w:spacing w:after="120"/>
              <w:rPr>
                <w:rFonts w:asciiTheme="minorHAnsi" w:hAnsiTheme="minorHAnsi"/>
                <w:sz w:val="16"/>
                <w:szCs w:val="16"/>
              </w:rPr>
            </w:pPr>
            <w:r w:rsidRPr="007733E0">
              <w:rPr>
                <w:rFonts w:asciiTheme="minorHAnsi" w:hAnsiTheme="minorHAnsi"/>
                <w:sz w:val="16"/>
                <w:szCs w:val="16"/>
              </w:rPr>
              <w:t>use simple compass directions (North, South, East and West) and locational and directional language [for example, near and far; left and right], to describe the location of features and routes on a map</w:t>
            </w:r>
          </w:p>
        </w:tc>
        <w:tc>
          <w:tcPr>
            <w:tcW w:w="1905" w:type="dxa"/>
            <w:gridSpan w:val="3"/>
          </w:tcPr>
          <w:p w:rsidR="00952EA6" w:rsidRPr="007733E0" w:rsidRDefault="00952EA6" w:rsidP="00D56A90">
            <w:pPr>
              <w:pStyle w:val="bulletundertext"/>
              <w:numPr>
                <w:ilvl w:val="0"/>
                <w:numId w:val="0"/>
              </w:numPr>
              <w:rPr>
                <w:rFonts w:asciiTheme="minorHAnsi" w:hAnsiTheme="minorHAnsi"/>
                <w:sz w:val="16"/>
                <w:szCs w:val="16"/>
              </w:rPr>
            </w:pPr>
          </w:p>
        </w:tc>
        <w:tc>
          <w:tcPr>
            <w:tcW w:w="1992" w:type="dxa"/>
            <w:gridSpan w:val="2"/>
          </w:tcPr>
          <w:p w:rsidR="00947F51" w:rsidRPr="007733E0" w:rsidRDefault="00947F51" w:rsidP="00947F51">
            <w:pPr>
              <w:pStyle w:val="Heading4"/>
              <w:outlineLvl w:val="3"/>
              <w:rPr>
                <w:rFonts w:asciiTheme="minorHAnsi" w:hAnsiTheme="minorHAnsi"/>
                <w:sz w:val="16"/>
                <w:szCs w:val="16"/>
              </w:rPr>
            </w:pPr>
            <w:r w:rsidRPr="007733E0">
              <w:rPr>
                <w:rFonts w:asciiTheme="minorHAnsi" w:hAnsiTheme="minorHAnsi"/>
                <w:sz w:val="16"/>
                <w:szCs w:val="16"/>
              </w:rPr>
              <w:t>Human and physical geography</w:t>
            </w:r>
          </w:p>
          <w:p w:rsidR="00947F51" w:rsidRPr="007733E0" w:rsidRDefault="00947F51" w:rsidP="00947F51">
            <w:pPr>
              <w:pStyle w:val="bulletundertext"/>
              <w:spacing w:after="120"/>
              <w:rPr>
                <w:rFonts w:asciiTheme="minorHAnsi" w:hAnsiTheme="minorHAnsi"/>
                <w:sz w:val="16"/>
                <w:szCs w:val="16"/>
              </w:rPr>
            </w:pPr>
            <w:r w:rsidRPr="007733E0">
              <w:rPr>
                <w:rFonts w:asciiTheme="minorHAnsi" w:hAnsiTheme="minorHAnsi"/>
                <w:sz w:val="16"/>
                <w:szCs w:val="16"/>
              </w:rPr>
              <w:t>identify seasonal and daily weather patterns in the United Kingdom and the location of hot and cold areas of the world in relation to the Equator and the North and South Poles</w:t>
            </w:r>
          </w:p>
          <w:p w:rsidR="00952EA6" w:rsidRPr="007733E0" w:rsidRDefault="00952EA6" w:rsidP="00947F51">
            <w:pPr>
              <w:pStyle w:val="bulletundernumbered"/>
              <w:numPr>
                <w:ilvl w:val="0"/>
                <w:numId w:val="0"/>
              </w:numPr>
              <w:ind w:left="567"/>
              <w:rPr>
                <w:rFonts w:asciiTheme="minorHAnsi" w:hAnsiTheme="minorHAnsi"/>
                <w:sz w:val="16"/>
                <w:szCs w:val="16"/>
              </w:rPr>
            </w:pPr>
          </w:p>
        </w:tc>
        <w:tc>
          <w:tcPr>
            <w:tcW w:w="1906" w:type="dxa"/>
            <w:gridSpan w:val="2"/>
          </w:tcPr>
          <w:p w:rsidR="00952EA6" w:rsidRPr="007733E0" w:rsidRDefault="00952EA6" w:rsidP="00D56A90">
            <w:pPr>
              <w:pStyle w:val="bulletundernumbered"/>
              <w:numPr>
                <w:ilvl w:val="0"/>
                <w:numId w:val="0"/>
              </w:numPr>
              <w:spacing w:after="60"/>
              <w:ind w:left="567"/>
              <w:rPr>
                <w:rFonts w:asciiTheme="minorHAnsi" w:hAnsiTheme="minorHAnsi"/>
                <w:sz w:val="16"/>
                <w:szCs w:val="16"/>
              </w:rPr>
            </w:pPr>
          </w:p>
        </w:tc>
      </w:tr>
      <w:tr w:rsidR="00952EA6" w:rsidRPr="007733E0" w:rsidTr="007733E0">
        <w:tc>
          <w:tcPr>
            <w:tcW w:w="13948" w:type="dxa"/>
            <w:gridSpan w:val="19"/>
            <w:shd w:val="clear" w:color="auto" w:fill="CCFF33"/>
          </w:tcPr>
          <w:p w:rsidR="00952EA6" w:rsidRPr="007733E0" w:rsidRDefault="00952EA6" w:rsidP="00952EA6">
            <w:pPr>
              <w:rPr>
                <w:sz w:val="16"/>
                <w:szCs w:val="16"/>
              </w:rPr>
            </w:pPr>
            <w:r w:rsidRPr="007733E0">
              <w:rPr>
                <w:sz w:val="16"/>
                <w:szCs w:val="16"/>
              </w:rPr>
              <w:t>Design Technology</w:t>
            </w:r>
          </w:p>
          <w:p w:rsidR="00952EA6" w:rsidRPr="007733E0" w:rsidRDefault="00952EA6" w:rsidP="00952EA6">
            <w:pPr>
              <w:spacing w:after="120"/>
              <w:rPr>
                <w:sz w:val="16"/>
                <w:szCs w:val="16"/>
              </w:rPr>
            </w:pPr>
            <w:r w:rsidRPr="007733E0">
              <w:rPr>
                <w:sz w:val="16"/>
                <w:szCs w:val="16"/>
              </w:rPr>
              <w:lastRenderedPageBreak/>
              <w:t>Our curriculum for design and technology aims to ensure that all pupils: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develop the creative, technical and practical expertise needed to perform everyday tasks confidently and to participate successfully in an increasingly technological world</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build and apply a repertoire of knowledge, understanding and skills in order to design and make high-quality prototypes and products for a wide range of users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critique, evaluate and test their ideas and products and the work of others</w:t>
            </w:r>
          </w:p>
          <w:p w:rsidR="00952EA6" w:rsidRPr="007733E0" w:rsidRDefault="00952EA6" w:rsidP="00CA6D0C">
            <w:pPr>
              <w:pStyle w:val="bulletundertext"/>
              <w:spacing w:line="240" w:lineRule="auto"/>
              <w:rPr>
                <w:rFonts w:asciiTheme="minorHAnsi" w:hAnsiTheme="minorHAnsi"/>
                <w:sz w:val="16"/>
                <w:szCs w:val="16"/>
              </w:rPr>
            </w:pPr>
            <w:r w:rsidRPr="007733E0">
              <w:rPr>
                <w:rFonts w:asciiTheme="minorHAnsi" w:hAnsiTheme="minorHAnsi"/>
                <w:sz w:val="16"/>
                <w:szCs w:val="16"/>
              </w:rPr>
              <w:t>understand and apply the principles of nutrition and learn how to cook.</w:t>
            </w:r>
          </w:p>
        </w:tc>
      </w:tr>
      <w:tr w:rsidR="00952EA6" w:rsidRPr="007733E0" w:rsidTr="007733E0">
        <w:tc>
          <w:tcPr>
            <w:tcW w:w="13948" w:type="dxa"/>
            <w:gridSpan w:val="19"/>
            <w:shd w:val="clear" w:color="auto" w:fill="FFFFFF" w:themeFill="background1"/>
          </w:tcPr>
          <w:p w:rsidR="00CA6D0C" w:rsidRPr="007733E0" w:rsidRDefault="00CA6D0C" w:rsidP="00CA6D0C">
            <w:pPr>
              <w:rPr>
                <w:sz w:val="16"/>
                <w:szCs w:val="16"/>
              </w:rPr>
            </w:pPr>
            <w:r w:rsidRPr="007733E0">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CA6D0C" w:rsidRPr="007733E0" w:rsidRDefault="00CA6D0C" w:rsidP="00CA6D0C">
            <w:pPr>
              <w:rPr>
                <w:sz w:val="16"/>
                <w:szCs w:val="16"/>
              </w:rPr>
            </w:pPr>
            <w:r w:rsidRPr="007733E0">
              <w:rPr>
                <w:sz w:val="16"/>
                <w:szCs w:val="16"/>
              </w:rPr>
              <w:t>When designing and making, pupils should be taught to:</w:t>
            </w:r>
          </w:p>
          <w:p w:rsidR="00CA6D0C" w:rsidRPr="007733E0" w:rsidRDefault="00CA6D0C" w:rsidP="00CA6D0C">
            <w:pPr>
              <w:pStyle w:val="Heading4"/>
              <w:outlineLvl w:val="3"/>
              <w:rPr>
                <w:rFonts w:asciiTheme="minorHAnsi" w:hAnsiTheme="minorHAnsi"/>
                <w:b/>
                <w:color w:val="auto"/>
                <w:sz w:val="16"/>
                <w:szCs w:val="16"/>
              </w:rPr>
            </w:pPr>
            <w:bookmarkStart w:id="1" w:name="_Toc358115850"/>
            <w:bookmarkStart w:id="2" w:name="_Toc358116298"/>
            <w:r w:rsidRPr="007733E0">
              <w:rPr>
                <w:rFonts w:asciiTheme="minorHAnsi" w:hAnsiTheme="minorHAnsi"/>
                <w:b/>
                <w:color w:val="auto"/>
                <w:sz w:val="16"/>
                <w:szCs w:val="16"/>
              </w:rPr>
              <w:t>Design</w:t>
            </w:r>
            <w:bookmarkEnd w:id="1"/>
            <w:bookmarkEnd w:id="2"/>
          </w:p>
          <w:p w:rsidR="00CA6D0C" w:rsidRPr="007733E0" w:rsidRDefault="00CA6D0C" w:rsidP="00CA6D0C">
            <w:pPr>
              <w:pStyle w:val="bulletundertext"/>
              <w:spacing w:after="0" w:line="240" w:lineRule="auto"/>
              <w:rPr>
                <w:rFonts w:asciiTheme="minorHAnsi" w:hAnsiTheme="minorHAnsi"/>
                <w:sz w:val="16"/>
                <w:szCs w:val="16"/>
                <w:u w:color="000000"/>
              </w:rPr>
            </w:pPr>
            <w:r w:rsidRPr="007733E0">
              <w:rPr>
                <w:rFonts w:asciiTheme="minorHAnsi" w:hAnsiTheme="minorHAnsi"/>
                <w:sz w:val="16"/>
                <w:szCs w:val="16"/>
                <w:u w:color="000000"/>
              </w:rPr>
              <w:t xml:space="preserve">design </w:t>
            </w:r>
            <w:r w:rsidRPr="007733E0">
              <w:rPr>
                <w:rFonts w:asciiTheme="minorHAnsi" w:hAnsiTheme="minorHAnsi"/>
                <w:sz w:val="16"/>
                <w:szCs w:val="16"/>
              </w:rPr>
              <w:t>purposeful</w:t>
            </w:r>
            <w:r w:rsidRPr="007733E0">
              <w:rPr>
                <w:rFonts w:asciiTheme="minorHAnsi" w:hAnsiTheme="minorHAnsi"/>
                <w:sz w:val="16"/>
                <w:szCs w:val="16"/>
                <w:u w:color="000000"/>
              </w:rPr>
              <w:t>, functional, appealing products for themselves and other users based on design criteria</w:t>
            </w:r>
          </w:p>
          <w:p w:rsidR="00CA6D0C" w:rsidRPr="007733E0" w:rsidRDefault="00CA6D0C" w:rsidP="00CA6D0C">
            <w:pPr>
              <w:pStyle w:val="bulletundertext"/>
              <w:spacing w:after="0" w:line="240" w:lineRule="auto"/>
              <w:rPr>
                <w:rFonts w:asciiTheme="minorHAnsi" w:hAnsiTheme="minorHAnsi"/>
                <w:sz w:val="16"/>
                <w:szCs w:val="16"/>
                <w:u w:color="000000"/>
              </w:rPr>
            </w:pPr>
            <w:r w:rsidRPr="007733E0">
              <w:rPr>
                <w:rFonts w:asciiTheme="minorHAnsi" w:hAnsiTheme="minorHAnsi"/>
                <w:sz w:val="16"/>
                <w:szCs w:val="16"/>
                <w:u w:color="000000"/>
              </w:rPr>
              <w:t>generate, develop, model and communicate their ideas through talking, drawing, templates, mock-ups and, where appropriate, information and communication technology</w:t>
            </w:r>
          </w:p>
          <w:p w:rsidR="00CA6D0C" w:rsidRPr="007733E0" w:rsidRDefault="00CA6D0C" w:rsidP="00CA6D0C">
            <w:pPr>
              <w:pStyle w:val="Heading4"/>
              <w:outlineLvl w:val="3"/>
              <w:rPr>
                <w:rFonts w:asciiTheme="minorHAnsi" w:hAnsiTheme="minorHAnsi"/>
                <w:b/>
                <w:color w:val="auto"/>
                <w:sz w:val="16"/>
                <w:szCs w:val="16"/>
              </w:rPr>
            </w:pPr>
            <w:bookmarkStart w:id="3" w:name="_Toc358115851"/>
            <w:bookmarkStart w:id="4" w:name="_Toc358116299"/>
            <w:r w:rsidRPr="007733E0">
              <w:rPr>
                <w:rFonts w:asciiTheme="minorHAnsi" w:hAnsiTheme="minorHAnsi"/>
                <w:b/>
                <w:color w:val="auto"/>
                <w:sz w:val="16"/>
                <w:szCs w:val="16"/>
              </w:rPr>
              <w:t>Make</w:t>
            </w:r>
            <w:bookmarkEnd w:id="3"/>
            <w:bookmarkEnd w:id="4"/>
          </w:p>
          <w:p w:rsidR="00CA6D0C" w:rsidRPr="007733E0" w:rsidRDefault="00CA6D0C" w:rsidP="00CA6D0C">
            <w:pPr>
              <w:pStyle w:val="bulletundertext"/>
              <w:spacing w:after="0" w:line="240" w:lineRule="auto"/>
              <w:rPr>
                <w:rFonts w:asciiTheme="minorHAnsi" w:hAnsiTheme="minorHAnsi"/>
                <w:sz w:val="16"/>
                <w:szCs w:val="16"/>
                <w:u w:color="000000"/>
              </w:rPr>
            </w:pPr>
            <w:r w:rsidRPr="007733E0">
              <w:rPr>
                <w:rFonts w:asciiTheme="minorHAnsi" w:hAnsiTheme="minorHAnsi"/>
                <w:sz w:val="16"/>
                <w:szCs w:val="16"/>
                <w:u w:color="000000"/>
              </w:rPr>
              <w:t xml:space="preserve">select from and use a range of tools and equipment to perform practical tasks [for example, </w:t>
            </w:r>
            <w:r w:rsidRPr="007733E0">
              <w:rPr>
                <w:rFonts w:asciiTheme="minorHAnsi" w:hAnsiTheme="minorHAnsi"/>
                <w:sz w:val="16"/>
                <w:szCs w:val="16"/>
              </w:rPr>
              <w:t>cutting</w:t>
            </w:r>
            <w:r w:rsidRPr="007733E0">
              <w:rPr>
                <w:rFonts w:asciiTheme="minorHAnsi" w:hAnsiTheme="minorHAnsi"/>
                <w:sz w:val="16"/>
                <w:szCs w:val="16"/>
                <w:u w:color="000000"/>
              </w:rPr>
              <w:t>, shaping, joining and finishing]</w:t>
            </w:r>
          </w:p>
          <w:p w:rsidR="00CA6D0C" w:rsidRPr="007733E0" w:rsidRDefault="00CA6D0C" w:rsidP="00CA6D0C">
            <w:pPr>
              <w:pStyle w:val="bulletundertext"/>
              <w:spacing w:after="0" w:line="240" w:lineRule="auto"/>
              <w:rPr>
                <w:rFonts w:asciiTheme="minorHAnsi" w:hAnsiTheme="minorHAnsi"/>
                <w:sz w:val="16"/>
                <w:szCs w:val="16"/>
              </w:rPr>
            </w:pPr>
            <w:r w:rsidRPr="007733E0">
              <w:rPr>
                <w:rFonts w:asciiTheme="minorHAnsi" w:hAnsiTheme="minorHAnsi"/>
                <w:sz w:val="16"/>
                <w:szCs w:val="16"/>
              </w:rPr>
              <w:t>select from and use a wide range of materials and components, including construction materials, textiles and ingredients, according to their characteristics</w:t>
            </w:r>
          </w:p>
          <w:p w:rsidR="00CA6D0C" w:rsidRPr="007733E0" w:rsidRDefault="00CA6D0C" w:rsidP="00CA6D0C">
            <w:pPr>
              <w:pStyle w:val="Heading4"/>
              <w:outlineLvl w:val="3"/>
              <w:rPr>
                <w:rFonts w:asciiTheme="minorHAnsi" w:hAnsiTheme="minorHAnsi"/>
                <w:b/>
                <w:color w:val="auto"/>
                <w:sz w:val="16"/>
                <w:szCs w:val="16"/>
              </w:rPr>
            </w:pPr>
            <w:bookmarkStart w:id="5" w:name="_Toc358115852"/>
            <w:bookmarkStart w:id="6" w:name="_Toc358116300"/>
            <w:r w:rsidRPr="007733E0">
              <w:rPr>
                <w:rFonts w:asciiTheme="minorHAnsi" w:hAnsiTheme="minorHAnsi"/>
                <w:b/>
                <w:color w:val="auto"/>
                <w:sz w:val="16"/>
                <w:szCs w:val="16"/>
              </w:rPr>
              <w:t>Evaluate</w:t>
            </w:r>
            <w:bookmarkEnd w:id="5"/>
            <w:bookmarkEnd w:id="6"/>
          </w:p>
          <w:p w:rsidR="00CA6D0C" w:rsidRPr="007733E0" w:rsidRDefault="00CA6D0C" w:rsidP="00CA6D0C">
            <w:pPr>
              <w:pStyle w:val="bulletundertext"/>
              <w:spacing w:after="0" w:line="240" w:lineRule="auto"/>
              <w:rPr>
                <w:rFonts w:asciiTheme="minorHAnsi" w:hAnsiTheme="minorHAnsi"/>
                <w:sz w:val="16"/>
                <w:szCs w:val="16"/>
              </w:rPr>
            </w:pPr>
            <w:r w:rsidRPr="007733E0">
              <w:rPr>
                <w:rFonts w:asciiTheme="minorHAnsi" w:hAnsiTheme="minorHAnsi"/>
                <w:sz w:val="16"/>
                <w:szCs w:val="16"/>
                <w:u w:color="000000"/>
              </w:rPr>
              <w:t xml:space="preserve">explore and </w:t>
            </w:r>
            <w:r w:rsidRPr="007733E0">
              <w:rPr>
                <w:rFonts w:asciiTheme="minorHAnsi" w:hAnsiTheme="minorHAnsi"/>
                <w:sz w:val="16"/>
                <w:szCs w:val="16"/>
              </w:rPr>
              <w:t>evaluate</w:t>
            </w:r>
            <w:r w:rsidRPr="007733E0">
              <w:rPr>
                <w:rFonts w:asciiTheme="minorHAnsi" w:hAnsiTheme="minorHAnsi"/>
                <w:sz w:val="16"/>
                <w:szCs w:val="16"/>
                <w:u w:color="000000"/>
              </w:rPr>
              <w:t xml:space="preserve"> a range of existing products</w:t>
            </w:r>
          </w:p>
          <w:p w:rsidR="00952EA6" w:rsidRPr="007733E0" w:rsidRDefault="00CA6D0C" w:rsidP="00CA6D0C">
            <w:pPr>
              <w:pStyle w:val="bulletundertext"/>
              <w:spacing w:after="0" w:line="240" w:lineRule="auto"/>
              <w:rPr>
                <w:rFonts w:asciiTheme="minorHAnsi" w:hAnsiTheme="minorHAnsi"/>
                <w:sz w:val="16"/>
                <w:szCs w:val="16"/>
              </w:rPr>
            </w:pPr>
            <w:r w:rsidRPr="007733E0">
              <w:rPr>
                <w:rFonts w:asciiTheme="minorHAnsi" w:hAnsiTheme="minorHAnsi"/>
                <w:sz w:val="16"/>
                <w:szCs w:val="16"/>
              </w:rPr>
              <w:t>evaluate their ideas and products against design criteria</w:t>
            </w:r>
          </w:p>
        </w:tc>
      </w:tr>
      <w:tr w:rsidR="00952EA6" w:rsidRPr="007733E0" w:rsidTr="007733E0">
        <w:tc>
          <w:tcPr>
            <w:tcW w:w="1992" w:type="dxa"/>
            <w:gridSpan w:val="3"/>
          </w:tcPr>
          <w:p w:rsidR="00952EA6" w:rsidRPr="007733E0" w:rsidRDefault="00CA6D0C" w:rsidP="00952EA6">
            <w:pPr>
              <w:rPr>
                <w:sz w:val="16"/>
                <w:szCs w:val="16"/>
              </w:rPr>
            </w:pPr>
            <w:r w:rsidRPr="007733E0">
              <w:rPr>
                <w:sz w:val="16"/>
                <w:szCs w:val="16"/>
              </w:rPr>
              <w:t>Programme of study</w:t>
            </w:r>
          </w:p>
        </w:tc>
        <w:tc>
          <w:tcPr>
            <w:tcW w:w="1993" w:type="dxa"/>
          </w:tcPr>
          <w:p w:rsidR="00CA6D0C" w:rsidRPr="007733E0" w:rsidRDefault="00CA6D0C" w:rsidP="00CA6D0C">
            <w:pPr>
              <w:pStyle w:val="bulletundertext"/>
              <w:numPr>
                <w:ilvl w:val="0"/>
                <w:numId w:val="0"/>
              </w:numPr>
              <w:spacing w:after="120"/>
              <w:ind w:left="357" w:hanging="357"/>
              <w:rPr>
                <w:rFonts w:asciiTheme="minorHAnsi" w:hAnsiTheme="minorHAnsi"/>
                <w:b/>
                <w:sz w:val="16"/>
                <w:szCs w:val="16"/>
              </w:rPr>
            </w:pPr>
            <w:r w:rsidRPr="007733E0">
              <w:rPr>
                <w:rFonts w:asciiTheme="minorHAnsi" w:hAnsiTheme="minorHAnsi"/>
                <w:b/>
                <w:sz w:val="16"/>
                <w:szCs w:val="16"/>
              </w:rPr>
              <w:t>Cooking and nutrition</w:t>
            </w:r>
          </w:p>
          <w:p w:rsidR="00CA6D0C" w:rsidRPr="007733E0" w:rsidRDefault="00CA6D0C" w:rsidP="00CA6D0C">
            <w:pPr>
              <w:pStyle w:val="bulletundertext"/>
              <w:spacing w:after="120"/>
              <w:rPr>
                <w:rFonts w:asciiTheme="minorHAnsi" w:hAnsiTheme="minorHAnsi"/>
                <w:sz w:val="16"/>
                <w:szCs w:val="16"/>
              </w:rPr>
            </w:pPr>
            <w:r w:rsidRPr="007733E0">
              <w:rPr>
                <w:rFonts w:asciiTheme="minorHAnsi" w:hAnsiTheme="minorHAnsi"/>
                <w:sz w:val="16"/>
                <w:szCs w:val="16"/>
              </w:rPr>
              <w:t>use the basic principles of a healthy and varied diet to prepare dishes</w:t>
            </w:r>
          </w:p>
          <w:p w:rsidR="00952EA6" w:rsidRPr="007733E0" w:rsidRDefault="00CA6D0C" w:rsidP="00CA6D0C">
            <w:pPr>
              <w:pStyle w:val="bulletundertext"/>
              <w:rPr>
                <w:rFonts w:asciiTheme="minorHAnsi" w:hAnsiTheme="minorHAnsi"/>
                <w:i/>
                <w:iCs/>
                <w:sz w:val="16"/>
                <w:szCs w:val="16"/>
              </w:rPr>
            </w:pPr>
            <w:r w:rsidRPr="007733E0">
              <w:rPr>
                <w:rFonts w:asciiTheme="minorHAnsi" w:hAnsiTheme="minorHAnsi"/>
                <w:sz w:val="16"/>
                <w:szCs w:val="16"/>
              </w:rPr>
              <w:t>understand where food comes from.</w:t>
            </w:r>
          </w:p>
        </w:tc>
        <w:tc>
          <w:tcPr>
            <w:tcW w:w="1992" w:type="dxa"/>
            <w:gridSpan w:val="3"/>
          </w:tcPr>
          <w:p w:rsidR="00952EA6" w:rsidRPr="007733E0" w:rsidRDefault="00952EA6" w:rsidP="00CA6D0C">
            <w:pPr>
              <w:pStyle w:val="bulletundertext"/>
              <w:numPr>
                <w:ilvl w:val="0"/>
                <w:numId w:val="0"/>
              </w:numPr>
              <w:spacing w:line="240" w:lineRule="auto"/>
              <w:ind w:left="357"/>
              <w:rPr>
                <w:rFonts w:asciiTheme="minorHAnsi" w:hAnsiTheme="minorHAnsi"/>
                <w:sz w:val="16"/>
                <w:szCs w:val="16"/>
              </w:rPr>
            </w:pPr>
          </w:p>
        </w:tc>
        <w:tc>
          <w:tcPr>
            <w:tcW w:w="1993" w:type="dxa"/>
            <w:gridSpan w:val="3"/>
          </w:tcPr>
          <w:p w:rsidR="00CA6D0C" w:rsidRPr="007733E0" w:rsidRDefault="00CA6D0C" w:rsidP="00CA6D0C">
            <w:pPr>
              <w:pStyle w:val="bulletundertext"/>
              <w:rPr>
                <w:rFonts w:asciiTheme="minorHAnsi" w:hAnsiTheme="minorHAnsi"/>
                <w:sz w:val="16"/>
                <w:szCs w:val="16"/>
              </w:rPr>
            </w:pPr>
            <w:r w:rsidRPr="007733E0">
              <w:rPr>
                <w:rFonts w:asciiTheme="minorHAnsi" w:hAnsiTheme="minorHAnsi"/>
                <w:sz w:val="16"/>
                <w:szCs w:val="16"/>
              </w:rPr>
              <w:t>build structures, exploring how they can be made stronger, stiffer and more stable</w:t>
            </w:r>
          </w:p>
          <w:p w:rsidR="00952EA6" w:rsidRPr="007733E0" w:rsidRDefault="00952EA6" w:rsidP="00CA6D0C">
            <w:pPr>
              <w:pStyle w:val="bulletundertext"/>
              <w:numPr>
                <w:ilvl w:val="0"/>
                <w:numId w:val="0"/>
              </w:numPr>
              <w:rPr>
                <w:rFonts w:asciiTheme="minorHAnsi" w:hAnsiTheme="minorHAnsi"/>
                <w:sz w:val="16"/>
                <w:szCs w:val="16"/>
              </w:rPr>
            </w:pPr>
          </w:p>
        </w:tc>
        <w:tc>
          <w:tcPr>
            <w:tcW w:w="1992" w:type="dxa"/>
            <w:gridSpan w:val="3"/>
          </w:tcPr>
          <w:p w:rsidR="00CA6D0C" w:rsidRPr="007733E0" w:rsidRDefault="00CA6D0C" w:rsidP="00CA6D0C">
            <w:pPr>
              <w:pStyle w:val="bulletundertext"/>
              <w:rPr>
                <w:rFonts w:asciiTheme="minorHAnsi" w:hAnsiTheme="minorHAnsi"/>
                <w:sz w:val="16"/>
                <w:szCs w:val="16"/>
              </w:rPr>
            </w:pPr>
            <w:r w:rsidRPr="007733E0">
              <w:rPr>
                <w:rFonts w:asciiTheme="minorHAnsi" w:hAnsiTheme="minorHAnsi"/>
                <w:sz w:val="16"/>
                <w:szCs w:val="16"/>
              </w:rPr>
              <w:t>explore and use mechanisms [for example, levers, sliders,], in their products.</w:t>
            </w:r>
          </w:p>
          <w:p w:rsidR="00952EA6" w:rsidRPr="007733E0" w:rsidRDefault="00952EA6" w:rsidP="00CA6D0C">
            <w:pPr>
              <w:pStyle w:val="bulletundertext"/>
              <w:numPr>
                <w:ilvl w:val="0"/>
                <w:numId w:val="0"/>
              </w:numPr>
              <w:ind w:left="357"/>
              <w:rPr>
                <w:rFonts w:asciiTheme="minorHAnsi" w:hAnsiTheme="minorHAnsi"/>
                <w:sz w:val="16"/>
                <w:szCs w:val="16"/>
              </w:rPr>
            </w:pPr>
          </w:p>
        </w:tc>
        <w:tc>
          <w:tcPr>
            <w:tcW w:w="1993" w:type="dxa"/>
            <w:gridSpan w:val="3"/>
          </w:tcPr>
          <w:p w:rsidR="00952EA6" w:rsidRPr="007733E0" w:rsidRDefault="00952EA6" w:rsidP="00CA6D0C">
            <w:pPr>
              <w:pStyle w:val="bulletundertext"/>
              <w:numPr>
                <w:ilvl w:val="0"/>
                <w:numId w:val="0"/>
              </w:numPr>
              <w:spacing w:line="240" w:lineRule="auto"/>
              <w:ind w:left="357" w:hanging="357"/>
              <w:rPr>
                <w:rFonts w:asciiTheme="minorHAnsi" w:hAnsiTheme="minorHAnsi"/>
                <w:sz w:val="16"/>
                <w:szCs w:val="16"/>
              </w:rPr>
            </w:pPr>
          </w:p>
        </w:tc>
        <w:tc>
          <w:tcPr>
            <w:tcW w:w="1993" w:type="dxa"/>
            <w:gridSpan w:val="3"/>
          </w:tcPr>
          <w:p w:rsidR="00CA6D0C" w:rsidRPr="007733E0" w:rsidRDefault="00CA6D0C" w:rsidP="00CA6D0C">
            <w:pPr>
              <w:pStyle w:val="bulletundertext"/>
              <w:rPr>
                <w:rFonts w:asciiTheme="minorHAnsi" w:hAnsiTheme="minorHAnsi"/>
                <w:sz w:val="16"/>
                <w:szCs w:val="16"/>
              </w:rPr>
            </w:pPr>
            <w:r w:rsidRPr="007733E0">
              <w:rPr>
                <w:rFonts w:asciiTheme="minorHAnsi" w:hAnsiTheme="minorHAnsi"/>
                <w:sz w:val="16"/>
                <w:szCs w:val="16"/>
              </w:rPr>
              <w:t>explore and use mechanisms [for example, wheels and axles], in their products.</w:t>
            </w:r>
          </w:p>
          <w:p w:rsidR="00952EA6" w:rsidRPr="007733E0" w:rsidRDefault="00952EA6" w:rsidP="00952EA6">
            <w:pPr>
              <w:pStyle w:val="bulletundertext"/>
              <w:numPr>
                <w:ilvl w:val="0"/>
                <w:numId w:val="0"/>
              </w:numPr>
              <w:spacing w:after="120" w:line="240" w:lineRule="auto"/>
              <w:ind w:left="357"/>
              <w:rPr>
                <w:rFonts w:asciiTheme="minorHAnsi" w:hAnsiTheme="minorHAnsi"/>
                <w:sz w:val="16"/>
                <w:szCs w:val="16"/>
              </w:rPr>
            </w:pPr>
          </w:p>
        </w:tc>
      </w:tr>
      <w:tr w:rsidR="00952EA6" w:rsidRPr="007733E0" w:rsidTr="007733E0">
        <w:tc>
          <w:tcPr>
            <w:tcW w:w="13948" w:type="dxa"/>
            <w:gridSpan w:val="19"/>
            <w:shd w:val="clear" w:color="auto" w:fill="6699FF"/>
          </w:tcPr>
          <w:p w:rsidR="00952EA6" w:rsidRPr="007733E0" w:rsidRDefault="00952EA6" w:rsidP="00952EA6">
            <w:pPr>
              <w:spacing w:after="120"/>
              <w:rPr>
                <w:sz w:val="16"/>
                <w:szCs w:val="16"/>
              </w:rPr>
            </w:pPr>
            <w:r w:rsidRPr="007733E0">
              <w:rPr>
                <w:sz w:val="16"/>
                <w:szCs w:val="16"/>
              </w:rPr>
              <w:t>Art</w:t>
            </w:r>
          </w:p>
          <w:p w:rsidR="00952EA6" w:rsidRPr="007733E0" w:rsidRDefault="00952EA6" w:rsidP="00952EA6">
            <w:pPr>
              <w:spacing w:after="120"/>
              <w:rPr>
                <w:sz w:val="16"/>
                <w:szCs w:val="16"/>
              </w:rPr>
            </w:pPr>
            <w:r w:rsidRPr="007733E0">
              <w:rPr>
                <w:sz w:val="16"/>
                <w:szCs w:val="16"/>
              </w:rPr>
              <w:t>Our curriculum for art and design aims to ensure that all pupils: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produce creative work, exploring their ideas and recording their experiences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become proficient in drawing, painting, sculpture and other art, craft and design techniques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evaluate and analyse creative works using the language of art, craft and design</w:t>
            </w:r>
          </w:p>
          <w:p w:rsidR="00952EA6" w:rsidRPr="007733E0" w:rsidRDefault="00952EA6" w:rsidP="00952EA6">
            <w:pPr>
              <w:pStyle w:val="bulletundertext"/>
              <w:spacing w:line="240" w:lineRule="auto"/>
              <w:rPr>
                <w:rFonts w:asciiTheme="minorHAnsi" w:hAnsiTheme="minorHAnsi"/>
                <w:sz w:val="16"/>
                <w:szCs w:val="16"/>
              </w:rPr>
            </w:pPr>
            <w:r w:rsidRPr="007733E0">
              <w:rPr>
                <w:rFonts w:asciiTheme="minorHAnsi" w:hAnsiTheme="minorHAnsi"/>
                <w:sz w:val="16"/>
                <w:szCs w:val="16"/>
              </w:rPr>
              <w:t>know about great artists, craft makers and designers, and understand the historical and cultural development of their art forms.</w:t>
            </w:r>
          </w:p>
        </w:tc>
      </w:tr>
      <w:tr w:rsidR="00915865" w:rsidRPr="007733E0" w:rsidTr="007733E0">
        <w:tc>
          <w:tcPr>
            <w:tcW w:w="1862" w:type="dxa"/>
          </w:tcPr>
          <w:p w:rsidR="00915865" w:rsidRPr="007733E0" w:rsidRDefault="00915865" w:rsidP="00DF4293">
            <w:pPr>
              <w:rPr>
                <w:sz w:val="16"/>
                <w:szCs w:val="16"/>
              </w:rPr>
            </w:pPr>
            <w:r w:rsidRPr="007733E0">
              <w:rPr>
                <w:sz w:val="16"/>
                <w:szCs w:val="16"/>
              </w:rPr>
              <w:t>Programme of Study</w:t>
            </w:r>
          </w:p>
        </w:tc>
        <w:tc>
          <w:tcPr>
            <w:tcW w:w="2423" w:type="dxa"/>
            <w:gridSpan w:val="5"/>
          </w:tcPr>
          <w:p w:rsidR="00915865" w:rsidRPr="007733E0" w:rsidRDefault="00915865" w:rsidP="00DF4293">
            <w:pPr>
              <w:pStyle w:val="bulletundertext"/>
              <w:spacing w:after="120"/>
              <w:rPr>
                <w:rFonts w:asciiTheme="minorHAnsi" w:hAnsiTheme="minorHAnsi"/>
                <w:sz w:val="16"/>
                <w:szCs w:val="16"/>
              </w:rPr>
            </w:pPr>
            <w:r w:rsidRPr="007733E0">
              <w:rPr>
                <w:rFonts w:asciiTheme="minorHAnsi" w:hAnsiTheme="minorHAnsi"/>
                <w:sz w:val="16"/>
                <w:szCs w:val="16"/>
              </w:rPr>
              <w:t xml:space="preserve">to use a range of materials </w:t>
            </w:r>
            <w:r w:rsidRPr="007733E0">
              <w:rPr>
                <w:rFonts w:asciiTheme="minorHAnsi" w:hAnsiTheme="minorHAnsi"/>
                <w:sz w:val="16"/>
                <w:szCs w:val="16"/>
              </w:rPr>
              <w:lastRenderedPageBreak/>
              <w:t>creatively to design and make products</w:t>
            </w:r>
          </w:p>
          <w:p w:rsidR="00915865" w:rsidRPr="007733E0" w:rsidRDefault="00915865" w:rsidP="00DF4293">
            <w:pPr>
              <w:pStyle w:val="bulletundertext"/>
              <w:numPr>
                <w:ilvl w:val="0"/>
                <w:numId w:val="0"/>
              </w:numPr>
              <w:ind w:left="357"/>
              <w:rPr>
                <w:rFonts w:asciiTheme="minorHAnsi" w:hAnsiTheme="minorHAnsi"/>
                <w:sz w:val="16"/>
                <w:szCs w:val="16"/>
              </w:rPr>
            </w:pPr>
          </w:p>
        </w:tc>
        <w:tc>
          <w:tcPr>
            <w:tcW w:w="1912" w:type="dxa"/>
            <w:gridSpan w:val="2"/>
          </w:tcPr>
          <w:p w:rsidR="00915865" w:rsidRPr="007733E0" w:rsidRDefault="00915865" w:rsidP="00DF4293">
            <w:pPr>
              <w:pStyle w:val="bulletundertext"/>
              <w:spacing w:after="120"/>
              <w:rPr>
                <w:rFonts w:asciiTheme="minorHAnsi" w:hAnsiTheme="minorHAnsi"/>
                <w:sz w:val="16"/>
                <w:szCs w:val="16"/>
              </w:rPr>
            </w:pPr>
            <w:r w:rsidRPr="007733E0">
              <w:rPr>
                <w:rFonts w:asciiTheme="minorHAnsi" w:hAnsiTheme="minorHAnsi"/>
                <w:sz w:val="16"/>
                <w:szCs w:val="16"/>
              </w:rPr>
              <w:lastRenderedPageBreak/>
              <w:t xml:space="preserve">to use </w:t>
            </w:r>
            <w:r w:rsidRPr="007733E0">
              <w:rPr>
                <w:rFonts w:asciiTheme="minorHAnsi" w:hAnsiTheme="minorHAnsi"/>
                <w:b/>
                <w:sz w:val="16"/>
                <w:szCs w:val="16"/>
              </w:rPr>
              <w:t>drawing,</w:t>
            </w:r>
            <w:r w:rsidRPr="007733E0">
              <w:rPr>
                <w:rFonts w:asciiTheme="minorHAnsi" w:hAnsiTheme="minorHAnsi"/>
                <w:sz w:val="16"/>
                <w:szCs w:val="16"/>
              </w:rPr>
              <w:t xml:space="preserve"> to </w:t>
            </w:r>
            <w:r w:rsidRPr="007733E0">
              <w:rPr>
                <w:rFonts w:asciiTheme="minorHAnsi" w:hAnsiTheme="minorHAnsi"/>
                <w:sz w:val="16"/>
                <w:szCs w:val="16"/>
              </w:rPr>
              <w:lastRenderedPageBreak/>
              <w:t>develop and share their ideas, experiences and imagination</w:t>
            </w:r>
          </w:p>
          <w:p w:rsidR="00915865" w:rsidRPr="007733E0" w:rsidRDefault="00915865" w:rsidP="00DF4293">
            <w:pPr>
              <w:pStyle w:val="bulletundertext"/>
              <w:numPr>
                <w:ilvl w:val="0"/>
                <w:numId w:val="0"/>
              </w:numPr>
              <w:spacing w:after="120" w:line="240" w:lineRule="auto"/>
              <w:ind w:left="357" w:hanging="357"/>
              <w:rPr>
                <w:rFonts w:asciiTheme="minorHAnsi" w:hAnsiTheme="minorHAnsi"/>
                <w:sz w:val="16"/>
                <w:szCs w:val="16"/>
              </w:rPr>
            </w:pPr>
          </w:p>
        </w:tc>
        <w:tc>
          <w:tcPr>
            <w:tcW w:w="1948" w:type="dxa"/>
            <w:gridSpan w:val="4"/>
          </w:tcPr>
          <w:p w:rsidR="00915865" w:rsidRPr="007733E0" w:rsidRDefault="00915865" w:rsidP="00DF4293">
            <w:pPr>
              <w:pStyle w:val="bulletundertext"/>
              <w:spacing w:after="120"/>
              <w:rPr>
                <w:rFonts w:asciiTheme="minorHAnsi" w:hAnsiTheme="minorHAnsi"/>
                <w:sz w:val="16"/>
                <w:szCs w:val="16"/>
              </w:rPr>
            </w:pPr>
            <w:r w:rsidRPr="007733E0">
              <w:rPr>
                <w:rFonts w:asciiTheme="minorHAnsi" w:hAnsiTheme="minorHAnsi"/>
                <w:sz w:val="16"/>
                <w:szCs w:val="16"/>
              </w:rPr>
              <w:lastRenderedPageBreak/>
              <w:t xml:space="preserve">to develop a wide </w:t>
            </w:r>
            <w:r w:rsidRPr="007733E0">
              <w:rPr>
                <w:rFonts w:asciiTheme="minorHAnsi" w:hAnsiTheme="minorHAnsi"/>
                <w:sz w:val="16"/>
                <w:szCs w:val="16"/>
              </w:rPr>
              <w:lastRenderedPageBreak/>
              <w:t>range of art and design techniques in using colour, pattern, texture, line, shape, form and space</w:t>
            </w:r>
          </w:p>
          <w:p w:rsidR="00915865" w:rsidRPr="007733E0" w:rsidRDefault="00915865" w:rsidP="00DF4293">
            <w:pPr>
              <w:pStyle w:val="bulletundertext"/>
              <w:numPr>
                <w:ilvl w:val="0"/>
                <w:numId w:val="0"/>
              </w:numPr>
              <w:spacing w:after="120" w:line="240" w:lineRule="auto"/>
              <w:rPr>
                <w:rFonts w:asciiTheme="minorHAnsi" w:hAnsiTheme="minorHAnsi"/>
                <w:sz w:val="16"/>
                <w:szCs w:val="16"/>
              </w:rPr>
            </w:pPr>
          </w:p>
        </w:tc>
        <w:tc>
          <w:tcPr>
            <w:tcW w:w="1905" w:type="dxa"/>
            <w:gridSpan w:val="3"/>
          </w:tcPr>
          <w:p w:rsidR="00915865" w:rsidRPr="007733E0" w:rsidRDefault="00915865" w:rsidP="00DF4293">
            <w:pPr>
              <w:pStyle w:val="bulletundertext"/>
              <w:spacing w:after="120"/>
              <w:rPr>
                <w:rFonts w:asciiTheme="minorHAnsi" w:hAnsiTheme="minorHAnsi"/>
                <w:sz w:val="16"/>
                <w:szCs w:val="16"/>
              </w:rPr>
            </w:pPr>
            <w:r w:rsidRPr="007733E0">
              <w:rPr>
                <w:rFonts w:asciiTheme="minorHAnsi" w:hAnsiTheme="minorHAnsi"/>
                <w:sz w:val="16"/>
                <w:szCs w:val="16"/>
              </w:rPr>
              <w:lastRenderedPageBreak/>
              <w:t xml:space="preserve">to use </w:t>
            </w:r>
            <w:r w:rsidRPr="007733E0">
              <w:rPr>
                <w:rFonts w:asciiTheme="minorHAnsi" w:hAnsiTheme="minorHAnsi"/>
                <w:b/>
                <w:sz w:val="16"/>
                <w:szCs w:val="16"/>
              </w:rPr>
              <w:t>painting</w:t>
            </w:r>
            <w:r w:rsidRPr="007733E0">
              <w:rPr>
                <w:rFonts w:asciiTheme="minorHAnsi" w:hAnsiTheme="minorHAnsi"/>
                <w:sz w:val="16"/>
                <w:szCs w:val="16"/>
              </w:rPr>
              <w:t xml:space="preserve"> to </w:t>
            </w:r>
            <w:r w:rsidRPr="007733E0">
              <w:rPr>
                <w:rFonts w:asciiTheme="minorHAnsi" w:hAnsiTheme="minorHAnsi"/>
                <w:sz w:val="16"/>
                <w:szCs w:val="16"/>
              </w:rPr>
              <w:lastRenderedPageBreak/>
              <w:t>develop and share their ideas, experiences and imagination</w:t>
            </w:r>
          </w:p>
          <w:p w:rsidR="00915865" w:rsidRPr="007733E0" w:rsidRDefault="00915865" w:rsidP="00915865">
            <w:pPr>
              <w:pStyle w:val="bulletundertext"/>
              <w:numPr>
                <w:ilvl w:val="0"/>
                <w:numId w:val="0"/>
              </w:numPr>
              <w:rPr>
                <w:rFonts w:asciiTheme="minorHAnsi" w:hAnsiTheme="minorHAnsi"/>
                <w:sz w:val="16"/>
                <w:szCs w:val="16"/>
              </w:rPr>
            </w:pPr>
          </w:p>
        </w:tc>
        <w:tc>
          <w:tcPr>
            <w:tcW w:w="1992" w:type="dxa"/>
            <w:gridSpan w:val="2"/>
          </w:tcPr>
          <w:p w:rsidR="00915865" w:rsidRPr="007733E0" w:rsidRDefault="00915865" w:rsidP="00DF4293">
            <w:pPr>
              <w:pStyle w:val="bulletundertext"/>
              <w:spacing w:after="120"/>
              <w:rPr>
                <w:rFonts w:asciiTheme="minorHAnsi" w:hAnsiTheme="minorHAnsi"/>
                <w:sz w:val="16"/>
                <w:szCs w:val="16"/>
              </w:rPr>
            </w:pPr>
            <w:r w:rsidRPr="007733E0">
              <w:rPr>
                <w:rFonts w:asciiTheme="minorHAnsi" w:hAnsiTheme="minorHAnsi"/>
                <w:sz w:val="16"/>
                <w:szCs w:val="16"/>
              </w:rPr>
              <w:lastRenderedPageBreak/>
              <w:t xml:space="preserve">to use </w:t>
            </w:r>
            <w:r w:rsidRPr="007733E0">
              <w:rPr>
                <w:rFonts w:asciiTheme="minorHAnsi" w:hAnsiTheme="minorHAnsi"/>
                <w:b/>
                <w:sz w:val="16"/>
                <w:szCs w:val="16"/>
              </w:rPr>
              <w:t>sculpture</w:t>
            </w:r>
            <w:r w:rsidRPr="007733E0">
              <w:rPr>
                <w:rFonts w:asciiTheme="minorHAnsi" w:hAnsiTheme="minorHAnsi"/>
                <w:sz w:val="16"/>
                <w:szCs w:val="16"/>
              </w:rPr>
              <w:t xml:space="preserve"> to </w:t>
            </w:r>
            <w:r w:rsidRPr="007733E0">
              <w:rPr>
                <w:rFonts w:asciiTheme="minorHAnsi" w:hAnsiTheme="minorHAnsi"/>
                <w:sz w:val="16"/>
                <w:szCs w:val="16"/>
              </w:rPr>
              <w:lastRenderedPageBreak/>
              <w:t>develop and share their ideas, experiences and imagination</w:t>
            </w:r>
          </w:p>
          <w:p w:rsidR="00915865" w:rsidRPr="007733E0" w:rsidRDefault="00915865" w:rsidP="00DF4293">
            <w:pPr>
              <w:rPr>
                <w:sz w:val="16"/>
                <w:szCs w:val="16"/>
              </w:rPr>
            </w:pPr>
          </w:p>
        </w:tc>
        <w:tc>
          <w:tcPr>
            <w:tcW w:w="1906" w:type="dxa"/>
            <w:gridSpan w:val="2"/>
          </w:tcPr>
          <w:p w:rsidR="00915865" w:rsidRPr="007733E0" w:rsidRDefault="00915865" w:rsidP="007733E0">
            <w:pPr>
              <w:pStyle w:val="bulletundertext"/>
              <w:rPr>
                <w:rFonts w:asciiTheme="minorHAnsi" w:hAnsiTheme="minorHAnsi"/>
                <w:sz w:val="16"/>
                <w:szCs w:val="16"/>
              </w:rPr>
            </w:pPr>
            <w:r w:rsidRPr="007733E0">
              <w:rPr>
                <w:rFonts w:asciiTheme="minorHAnsi" w:hAnsiTheme="minorHAnsi"/>
                <w:sz w:val="16"/>
                <w:szCs w:val="16"/>
              </w:rPr>
              <w:lastRenderedPageBreak/>
              <w:t xml:space="preserve">about the work of a </w:t>
            </w:r>
            <w:r w:rsidRPr="007733E0">
              <w:rPr>
                <w:rFonts w:asciiTheme="minorHAnsi" w:hAnsiTheme="minorHAnsi"/>
                <w:sz w:val="16"/>
                <w:szCs w:val="16"/>
              </w:rPr>
              <w:lastRenderedPageBreak/>
              <w:t>range of artists, craft makers and designers, describing the differences and similarities between different practices and disciplines, and making links to their own work.</w:t>
            </w:r>
          </w:p>
        </w:tc>
      </w:tr>
      <w:tr w:rsidR="00952EA6" w:rsidRPr="007733E0" w:rsidTr="007733E0">
        <w:tc>
          <w:tcPr>
            <w:tcW w:w="13948" w:type="dxa"/>
            <w:gridSpan w:val="19"/>
            <w:shd w:val="clear" w:color="auto" w:fill="66FFFF"/>
          </w:tcPr>
          <w:p w:rsidR="00952EA6" w:rsidRPr="007733E0" w:rsidRDefault="00952EA6" w:rsidP="00952EA6">
            <w:pPr>
              <w:spacing w:after="120"/>
              <w:rPr>
                <w:sz w:val="16"/>
                <w:szCs w:val="16"/>
              </w:rPr>
            </w:pPr>
            <w:r w:rsidRPr="007733E0">
              <w:rPr>
                <w:sz w:val="16"/>
                <w:szCs w:val="16"/>
              </w:rPr>
              <w:lastRenderedPageBreak/>
              <w:t>Computing</w:t>
            </w:r>
          </w:p>
          <w:p w:rsidR="00952EA6" w:rsidRPr="007733E0" w:rsidRDefault="00952EA6" w:rsidP="00952EA6">
            <w:pPr>
              <w:spacing w:after="120"/>
              <w:rPr>
                <w:sz w:val="16"/>
                <w:szCs w:val="16"/>
              </w:rPr>
            </w:pPr>
            <w:r w:rsidRPr="007733E0">
              <w:rPr>
                <w:sz w:val="16"/>
                <w:szCs w:val="16"/>
              </w:rPr>
              <w:t>Our curriculum for computing aims to ensure that all pupils: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can understand and apply the fundamental principles and concepts of computer science, including abstraction, logic, algorithms and data representation</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can analyse problems in computational terms, and have repeated practical experience of writing computer programs in order to solve such problems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can evaluate and apply information technology, including new or unfamiliar technologies, analytically to solve problems</w:t>
            </w:r>
          </w:p>
          <w:p w:rsidR="00952EA6" w:rsidRPr="007733E0" w:rsidRDefault="00952EA6" w:rsidP="00952EA6">
            <w:pPr>
              <w:pStyle w:val="bulletundertext"/>
              <w:spacing w:line="240" w:lineRule="auto"/>
              <w:rPr>
                <w:rFonts w:asciiTheme="minorHAnsi" w:hAnsiTheme="minorHAnsi"/>
                <w:sz w:val="16"/>
                <w:szCs w:val="16"/>
              </w:rPr>
            </w:pPr>
            <w:r w:rsidRPr="007733E0">
              <w:rPr>
                <w:rFonts w:asciiTheme="minorHAnsi" w:hAnsiTheme="minorHAnsi"/>
                <w:sz w:val="16"/>
                <w:szCs w:val="16"/>
              </w:rPr>
              <w:t>are responsible, competent, confident and creative users of information and communication technology.</w:t>
            </w:r>
          </w:p>
        </w:tc>
      </w:tr>
      <w:tr w:rsidR="00CA6D0C" w:rsidRPr="007733E0" w:rsidTr="007733E0">
        <w:tc>
          <w:tcPr>
            <w:tcW w:w="1951" w:type="dxa"/>
            <w:gridSpan w:val="2"/>
          </w:tcPr>
          <w:p w:rsidR="00CA6D0C" w:rsidRPr="007733E0" w:rsidRDefault="00CA6D0C" w:rsidP="00DF4293">
            <w:pPr>
              <w:rPr>
                <w:sz w:val="16"/>
                <w:szCs w:val="16"/>
              </w:rPr>
            </w:pPr>
            <w:r w:rsidRPr="007733E0">
              <w:rPr>
                <w:sz w:val="16"/>
                <w:szCs w:val="16"/>
              </w:rPr>
              <w:t>Programme of Study</w:t>
            </w:r>
          </w:p>
        </w:tc>
        <w:tc>
          <w:tcPr>
            <w:tcW w:w="2268" w:type="dxa"/>
            <w:gridSpan w:val="3"/>
          </w:tcPr>
          <w:p w:rsidR="00CA6D0C" w:rsidRPr="007733E0" w:rsidRDefault="00CA6D0C" w:rsidP="007733E0">
            <w:pPr>
              <w:pStyle w:val="bulletundertext"/>
              <w:rPr>
                <w:rFonts w:asciiTheme="minorHAnsi" w:hAnsiTheme="minorHAnsi"/>
                <w:sz w:val="16"/>
                <w:szCs w:val="16"/>
              </w:rPr>
            </w:pPr>
            <w:r w:rsidRPr="007733E0">
              <w:rPr>
                <w:rFonts w:asciiTheme="minorHAnsi" w:hAnsiTheme="minorHAnsi"/>
                <w:sz w:val="16"/>
                <w:szCs w:val="16"/>
              </w:rPr>
              <w:t>use technology safely and respectfully, keeping personal information private; identify where to go for help and support when they have concerns about content or contact on the internet or other online technologies.</w:t>
            </w:r>
          </w:p>
        </w:tc>
        <w:tc>
          <w:tcPr>
            <w:tcW w:w="1985" w:type="dxa"/>
            <w:gridSpan w:val="4"/>
          </w:tcPr>
          <w:p w:rsidR="00CA6D0C" w:rsidRPr="007733E0" w:rsidRDefault="00CA6D0C" w:rsidP="007733E0">
            <w:pPr>
              <w:pStyle w:val="bulletundertext"/>
              <w:spacing w:after="120"/>
              <w:rPr>
                <w:rFonts w:asciiTheme="minorHAnsi" w:hAnsiTheme="minorHAnsi"/>
                <w:sz w:val="16"/>
                <w:szCs w:val="16"/>
              </w:rPr>
            </w:pPr>
            <w:r w:rsidRPr="007733E0">
              <w:rPr>
                <w:rFonts w:asciiTheme="minorHAnsi" w:hAnsiTheme="minorHAnsi"/>
                <w:sz w:val="16"/>
                <w:szCs w:val="16"/>
              </w:rPr>
              <w:t>understand what algorithms are; how they are implemented as programs on digital devices; and that programs execute by following preci</w:t>
            </w:r>
            <w:r w:rsidR="007733E0">
              <w:rPr>
                <w:rFonts w:asciiTheme="minorHAnsi" w:hAnsiTheme="minorHAnsi"/>
                <w:sz w:val="16"/>
                <w:szCs w:val="16"/>
              </w:rPr>
              <w:t>se and unambiguous instructions</w:t>
            </w:r>
          </w:p>
        </w:tc>
        <w:tc>
          <w:tcPr>
            <w:tcW w:w="1888" w:type="dxa"/>
            <w:gridSpan w:val="2"/>
          </w:tcPr>
          <w:p w:rsidR="00CA6D0C" w:rsidRPr="007733E0" w:rsidRDefault="00CA6D0C" w:rsidP="00DF4293">
            <w:pPr>
              <w:pStyle w:val="bulletundertext"/>
              <w:spacing w:after="120"/>
              <w:rPr>
                <w:rFonts w:asciiTheme="minorHAnsi" w:hAnsiTheme="minorHAnsi"/>
                <w:sz w:val="16"/>
                <w:szCs w:val="16"/>
              </w:rPr>
            </w:pPr>
            <w:r w:rsidRPr="007733E0">
              <w:rPr>
                <w:rFonts w:asciiTheme="minorHAnsi" w:hAnsiTheme="minorHAnsi"/>
                <w:sz w:val="16"/>
                <w:szCs w:val="16"/>
              </w:rPr>
              <w:t>create and debug simple programs</w:t>
            </w:r>
          </w:p>
          <w:p w:rsidR="00CA6D0C" w:rsidRPr="007733E0" w:rsidRDefault="00CA6D0C" w:rsidP="00DF4293">
            <w:pPr>
              <w:rPr>
                <w:sz w:val="16"/>
                <w:szCs w:val="16"/>
              </w:rPr>
            </w:pPr>
          </w:p>
        </w:tc>
        <w:tc>
          <w:tcPr>
            <w:tcW w:w="1939" w:type="dxa"/>
            <w:gridSpan w:val="3"/>
          </w:tcPr>
          <w:p w:rsidR="00CA6D0C" w:rsidRPr="007733E0" w:rsidRDefault="00CA6D0C" w:rsidP="00DF4293">
            <w:pPr>
              <w:pStyle w:val="bulletundertext"/>
              <w:spacing w:after="120"/>
              <w:rPr>
                <w:rFonts w:asciiTheme="minorHAnsi" w:hAnsiTheme="minorHAnsi"/>
                <w:sz w:val="16"/>
                <w:szCs w:val="16"/>
              </w:rPr>
            </w:pPr>
            <w:r w:rsidRPr="007733E0">
              <w:rPr>
                <w:rFonts w:asciiTheme="minorHAnsi" w:hAnsiTheme="minorHAnsi"/>
                <w:sz w:val="16"/>
                <w:szCs w:val="16"/>
              </w:rPr>
              <w:t>use logical reasoning to predict the behaviour of simple programs</w:t>
            </w:r>
          </w:p>
          <w:p w:rsidR="00CA6D0C" w:rsidRPr="007733E0" w:rsidRDefault="00CA6D0C" w:rsidP="00DF4293">
            <w:pPr>
              <w:rPr>
                <w:sz w:val="16"/>
                <w:szCs w:val="16"/>
              </w:rPr>
            </w:pPr>
          </w:p>
        </w:tc>
        <w:tc>
          <w:tcPr>
            <w:tcW w:w="2255" w:type="dxa"/>
            <w:gridSpan w:val="4"/>
          </w:tcPr>
          <w:p w:rsidR="00CA6D0C" w:rsidRPr="007733E0" w:rsidRDefault="00CA6D0C" w:rsidP="00DF4293">
            <w:pPr>
              <w:pStyle w:val="bulletundertext"/>
              <w:spacing w:after="120"/>
              <w:rPr>
                <w:rFonts w:asciiTheme="minorHAnsi" w:hAnsiTheme="minorHAnsi"/>
                <w:sz w:val="16"/>
                <w:szCs w:val="16"/>
              </w:rPr>
            </w:pPr>
            <w:r w:rsidRPr="007733E0">
              <w:rPr>
                <w:rFonts w:asciiTheme="minorHAnsi" w:hAnsiTheme="minorHAnsi"/>
                <w:sz w:val="16"/>
                <w:szCs w:val="16"/>
              </w:rPr>
              <w:t>use technology purposefully to create, organise, store, manipulate and retrieve digital content</w:t>
            </w:r>
          </w:p>
          <w:p w:rsidR="00CA6D0C" w:rsidRPr="007733E0" w:rsidRDefault="00CA6D0C" w:rsidP="00DF4293">
            <w:pPr>
              <w:rPr>
                <w:sz w:val="16"/>
                <w:szCs w:val="16"/>
              </w:rPr>
            </w:pPr>
          </w:p>
        </w:tc>
        <w:tc>
          <w:tcPr>
            <w:tcW w:w="1662" w:type="dxa"/>
          </w:tcPr>
          <w:p w:rsidR="00CA6D0C" w:rsidRPr="007733E0" w:rsidRDefault="00CA6D0C" w:rsidP="00DF4293">
            <w:pPr>
              <w:pStyle w:val="bulletundertext"/>
              <w:spacing w:after="120"/>
              <w:rPr>
                <w:rFonts w:asciiTheme="minorHAnsi" w:hAnsiTheme="minorHAnsi"/>
                <w:sz w:val="16"/>
                <w:szCs w:val="16"/>
              </w:rPr>
            </w:pPr>
            <w:r w:rsidRPr="007733E0">
              <w:rPr>
                <w:rFonts w:asciiTheme="minorHAnsi" w:hAnsiTheme="minorHAnsi"/>
                <w:sz w:val="16"/>
                <w:szCs w:val="16"/>
              </w:rPr>
              <w:t>recognise common uses of information technology beyond school</w:t>
            </w:r>
          </w:p>
          <w:p w:rsidR="00CA6D0C" w:rsidRPr="007733E0" w:rsidRDefault="00CA6D0C" w:rsidP="00DF4293">
            <w:pPr>
              <w:rPr>
                <w:sz w:val="16"/>
                <w:szCs w:val="16"/>
              </w:rPr>
            </w:pPr>
          </w:p>
        </w:tc>
      </w:tr>
      <w:tr w:rsidR="00952EA6" w:rsidRPr="007733E0" w:rsidTr="007733E0">
        <w:tc>
          <w:tcPr>
            <w:tcW w:w="13948" w:type="dxa"/>
            <w:gridSpan w:val="19"/>
            <w:shd w:val="clear" w:color="auto" w:fill="FFFF00"/>
          </w:tcPr>
          <w:p w:rsidR="00952EA6" w:rsidRPr="007733E0" w:rsidRDefault="00952EA6" w:rsidP="00952EA6">
            <w:pPr>
              <w:rPr>
                <w:sz w:val="16"/>
                <w:szCs w:val="16"/>
              </w:rPr>
            </w:pPr>
            <w:r w:rsidRPr="007733E0">
              <w:rPr>
                <w:sz w:val="16"/>
                <w:szCs w:val="16"/>
              </w:rPr>
              <w:t>PE</w:t>
            </w:r>
          </w:p>
          <w:p w:rsidR="00952EA6" w:rsidRPr="007733E0" w:rsidRDefault="00952EA6" w:rsidP="00952EA6">
            <w:pPr>
              <w:spacing w:after="120"/>
              <w:rPr>
                <w:sz w:val="16"/>
                <w:szCs w:val="16"/>
              </w:rPr>
            </w:pPr>
            <w:r w:rsidRPr="007733E0">
              <w:rPr>
                <w:sz w:val="16"/>
                <w:szCs w:val="16"/>
              </w:rPr>
              <w:t>Our curriculum for physical education aims to ensure that all pupils: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develop competence to excel in a broad range of physical activities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are physically active for sustained periods of time</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engage in competitive sports and activities</w:t>
            </w:r>
          </w:p>
          <w:p w:rsidR="00952EA6" w:rsidRPr="007733E0" w:rsidRDefault="00952EA6" w:rsidP="00952EA6">
            <w:pPr>
              <w:pStyle w:val="bulletundertext"/>
              <w:spacing w:line="240" w:lineRule="auto"/>
              <w:rPr>
                <w:rFonts w:asciiTheme="minorHAnsi" w:hAnsiTheme="minorHAnsi"/>
                <w:sz w:val="16"/>
                <w:szCs w:val="16"/>
              </w:rPr>
            </w:pPr>
            <w:r w:rsidRPr="007733E0">
              <w:rPr>
                <w:rFonts w:asciiTheme="minorHAnsi" w:hAnsiTheme="minorHAnsi"/>
                <w:sz w:val="16"/>
                <w:szCs w:val="16"/>
              </w:rPr>
              <w:t>lead healthy, active lives.</w:t>
            </w:r>
          </w:p>
        </w:tc>
      </w:tr>
      <w:tr w:rsidR="00952EA6" w:rsidRPr="007733E0" w:rsidTr="007733E0">
        <w:tc>
          <w:tcPr>
            <w:tcW w:w="13948" w:type="dxa"/>
            <w:gridSpan w:val="19"/>
            <w:shd w:val="clear" w:color="auto" w:fill="auto"/>
          </w:tcPr>
          <w:p w:rsidR="00952EA6" w:rsidRPr="007733E0" w:rsidRDefault="00952EA6" w:rsidP="00952EA6">
            <w:pPr>
              <w:rPr>
                <w:sz w:val="16"/>
                <w:szCs w:val="16"/>
              </w:rPr>
            </w:pPr>
            <w:r w:rsidRPr="007733E0">
              <w:rPr>
                <w:sz w:val="16"/>
                <w:szCs w:val="16"/>
              </w:rPr>
              <w:lastRenderedPageBreak/>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c>
      </w:tr>
      <w:tr w:rsidR="00952EA6" w:rsidRPr="007733E0" w:rsidTr="007733E0">
        <w:tc>
          <w:tcPr>
            <w:tcW w:w="1862" w:type="dxa"/>
          </w:tcPr>
          <w:p w:rsidR="00952EA6" w:rsidRPr="007733E0" w:rsidRDefault="00952EA6" w:rsidP="00952EA6">
            <w:pPr>
              <w:rPr>
                <w:sz w:val="16"/>
                <w:szCs w:val="16"/>
              </w:rPr>
            </w:pPr>
            <w:r w:rsidRPr="007733E0">
              <w:rPr>
                <w:sz w:val="16"/>
                <w:szCs w:val="16"/>
              </w:rPr>
              <w:t>Programme of Study</w:t>
            </w:r>
          </w:p>
        </w:tc>
        <w:tc>
          <w:tcPr>
            <w:tcW w:w="2423" w:type="dxa"/>
            <w:gridSpan w:val="5"/>
          </w:tcPr>
          <w:p w:rsidR="00952EA6" w:rsidRPr="007733E0" w:rsidRDefault="00952EA6" w:rsidP="00952EA6">
            <w:pPr>
              <w:pStyle w:val="bulletundertext"/>
              <w:spacing w:after="120"/>
              <w:rPr>
                <w:rFonts w:asciiTheme="minorHAnsi" w:hAnsiTheme="minorHAnsi"/>
                <w:sz w:val="16"/>
                <w:szCs w:val="16"/>
              </w:rPr>
            </w:pPr>
            <w:r w:rsidRPr="007733E0">
              <w:rPr>
                <w:rFonts w:asciiTheme="minorHAnsi" w:hAnsiTheme="minorHAnsi"/>
                <w:sz w:val="16"/>
                <w:szCs w:val="16"/>
              </w:rPr>
              <w:t>master basic movements including running, jumping, throwing and catching, as well as developing balance, agility and co-ordination, and begin to apply these in a range of activities</w:t>
            </w:r>
          </w:p>
        </w:tc>
        <w:tc>
          <w:tcPr>
            <w:tcW w:w="1912" w:type="dxa"/>
            <w:gridSpan w:val="2"/>
          </w:tcPr>
          <w:p w:rsidR="00952EA6" w:rsidRPr="007733E0" w:rsidRDefault="00952EA6" w:rsidP="00952EA6">
            <w:pPr>
              <w:pStyle w:val="bulletundertext"/>
              <w:rPr>
                <w:rFonts w:asciiTheme="minorHAnsi" w:hAnsiTheme="minorHAnsi"/>
                <w:sz w:val="16"/>
                <w:szCs w:val="16"/>
              </w:rPr>
            </w:pPr>
            <w:r w:rsidRPr="007733E0">
              <w:rPr>
                <w:rFonts w:asciiTheme="minorHAnsi" w:hAnsiTheme="minorHAnsi"/>
                <w:sz w:val="16"/>
                <w:szCs w:val="16"/>
              </w:rPr>
              <w:t>perform dances using simple movement patterns.</w:t>
            </w:r>
          </w:p>
          <w:p w:rsidR="00952EA6" w:rsidRPr="007733E0" w:rsidRDefault="00952EA6" w:rsidP="00952EA6">
            <w:pPr>
              <w:rPr>
                <w:sz w:val="16"/>
                <w:szCs w:val="16"/>
              </w:rPr>
            </w:pPr>
          </w:p>
        </w:tc>
        <w:tc>
          <w:tcPr>
            <w:tcW w:w="1948" w:type="dxa"/>
            <w:gridSpan w:val="4"/>
          </w:tcPr>
          <w:p w:rsidR="00952EA6" w:rsidRPr="007733E0" w:rsidRDefault="00952EA6" w:rsidP="00952EA6">
            <w:pPr>
              <w:pStyle w:val="bulletundertext"/>
              <w:spacing w:after="120"/>
              <w:rPr>
                <w:rFonts w:asciiTheme="minorHAnsi" w:hAnsiTheme="minorHAnsi"/>
                <w:sz w:val="16"/>
                <w:szCs w:val="16"/>
              </w:rPr>
            </w:pPr>
            <w:r w:rsidRPr="007733E0">
              <w:rPr>
                <w:rFonts w:asciiTheme="minorHAnsi" w:hAnsiTheme="minorHAnsi"/>
                <w:sz w:val="16"/>
                <w:szCs w:val="16"/>
              </w:rPr>
              <w:t>participate in team games, developing simple tactics for attacking and defending</w:t>
            </w:r>
          </w:p>
          <w:p w:rsidR="00952EA6" w:rsidRPr="007733E0" w:rsidRDefault="00952EA6" w:rsidP="00952EA6">
            <w:pPr>
              <w:pStyle w:val="bulletundertext"/>
              <w:numPr>
                <w:ilvl w:val="0"/>
                <w:numId w:val="0"/>
              </w:numPr>
              <w:rPr>
                <w:rFonts w:asciiTheme="minorHAnsi" w:hAnsiTheme="minorHAnsi"/>
                <w:sz w:val="16"/>
                <w:szCs w:val="16"/>
              </w:rPr>
            </w:pPr>
          </w:p>
        </w:tc>
        <w:tc>
          <w:tcPr>
            <w:tcW w:w="1905" w:type="dxa"/>
            <w:gridSpan w:val="3"/>
          </w:tcPr>
          <w:p w:rsidR="00952EA6" w:rsidRPr="007733E0" w:rsidRDefault="00952EA6" w:rsidP="00952EA6">
            <w:pPr>
              <w:pStyle w:val="bulletundertext"/>
              <w:rPr>
                <w:rFonts w:asciiTheme="minorHAnsi" w:hAnsiTheme="minorHAnsi"/>
                <w:sz w:val="16"/>
                <w:szCs w:val="16"/>
              </w:rPr>
            </w:pPr>
            <w:r w:rsidRPr="007733E0">
              <w:rPr>
                <w:rFonts w:asciiTheme="minorHAnsi" w:hAnsiTheme="minorHAnsi"/>
                <w:sz w:val="16"/>
                <w:szCs w:val="16"/>
              </w:rPr>
              <w:t>perform dances using simple movement patterns.</w:t>
            </w:r>
          </w:p>
          <w:p w:rsidR="00952EA6" w:rsidRPr="007733E0" w:rsidRDefault="00952EA6" w:rsidP="00952EA6">
            <w:pPr>
              <w:rPr>
                <w:sz w:val="16"/>
                <w:szCs w:val="16"/>
              </w:rPr>
            </w:pPr>
          </w:p>
        </w:tc>
        <w:tc>
          <w:tcPr>
            <w:tcW w:w="1992" w:type="dxa"/>
            <w:gridSpan w:val="2"/>
          </w:tcPr>
          <w:p w:rsidR="00952EA6" w:rsidRPr="007733E0" w:rsidRDefault="00952EA6" w:rsidP="00952EA6">
            <w:pPr>
              <w:pStyle w:val="bulletundertext"/>
              <w:spacing w:after="120"/>
              <w:rPr>
                <w:rFonts w:asciiTheme="minorHAnsi" w:hAnsiTheme="minorHAnsi"/>
                <w:sz w:val="16"/>
                <w:szCs w:val="16"/>
              </w:rPr>
            </w:pPr>
            <w:r w:rsidRPr="007733E0">
              <w:rPr>
                <w:rFonts w:asciiTheme="minorHAnsi" w:hAnsiTheme="minorHAnsi"/>
                <w:sz w:val="16"/>
                <w:szCs w:val="16"/>
              </w:rPr>
              <w:t>participate in team games, developing simple tactics for attacking and defending</w:t>
            </w:r>
          </w:p>
          <w:p w:rsidR="00952EA6" w:rsidRPr="007733E0" w:rsidRDefault="00952EA6" w:rsidP="00952EA6">
            <w:pPr>
              <w:rPr>
                <w:sz w:val="16"/>
                <w:szCs w:val="16"/>
              </w:rPr>
            </w:pPr>
          </w:p>
        </w:tc>
        <w:tc>
          <w:tcPr>
            <w:tcW w:w="1906" w:type="dxa"/>
            <w:gridSpan w:val="2"/>
          </w:tcPr>
          <w:p w:rsidR="00952EA6" w:rsidRPr="007733E0" w:rsidRDefault="00952EA6" w:rsidP="007733E0">
            <w:pPr>
              <w:pStyle w:val="bulletundertext"/>
              <w:spacing w:after="120"/>
              <w:rPr>
                <w:rFonts w:asciiTheme="minorHAnsi" w:hAnsiTheme="minorHAnsi"/>
                <w:sz w:val="16"/>
                <w:szCs w:val="16"/>
              </w:rPr>
            </w:pPr>
            <w:r w:rsidRPr="007733E0">
              <w:rPr>
                <w:rFonts w:asciiTheme="minorHAnsi" w:hAnsiTheme="minorHAnsi"/>
                <w:sz w:val="16"/>
                <w:szCs w:val="16"/>
              </w:rPr>
              <w:t>master basic movements including running, jumping, throwing and catching, as well as developing balance, agility and co-ordination, and begin to apply</w:t>
            </w:r>
            <w:r w:rsidR="007733E0">
              <w:rPr>
                <w:rFonts w:asciiTheme="minorHAnsi" w:hAnsiTheme="minorHAnsi"/>
                <w:sz w:val="16"/>
                <w:szCs w:val="16"/>
              </w:rPr>
              <w:t xml:space="preserve"> these in a range of activities</w:t>
            </w:r>
          </w:p>
        </w:tc>
      </w:tr>
      <w:tr w:rsidR="00952EA6" w:rsidRPr="007733E0" w:rsidTr="007733E0">
        <w:tc>
          <w:tcPr>
            <w:tcW w:w="13948" w:type="dxa"/>
            <w:gridSpan w:val="19"/>
            <w:shd w:val="clear" w:color="auto" w:fill="FF66CC"/>
          </w:tcPr>
          <w:p w:rsidR="00952EA6" w:rsidRPr="007733E0" w:rsidRDefault="00952EA6" w:rsidP="00952EA6">
            <w:pPr>
              <w:rPr>
                <w:sz w:val="16"/>
                <w:szCs w:val="16"/>
              </w:rPr>
            </w:pPr>
            <w:r w:rsidRPr="007733E0">
              <w:rPr>
                <w:sz w:val="16"/>
                <w:szCs w:val="16"/>
              </w:rPr>
              <w:t>Music</w:t>
            </w:r>
          </w:p>
          <w:p w:rsidR="00952EA6" w:rsidRPr="007733E0" w:rsidRDefault="00952EA6" w:rsidP="00952EA6">
            <w:pPr>
              <w:spacing w:after="120"/>
              <w:rPr>
                <w:sz w:val="16"/>
                <w:szCs w:val="16"/>
              </w:rPr>
            </w:pPr>
            <w:r w:rsidRPr="007733E0">
              <w:rPr>
                <w:sz w:val="16"/>
                <w:szCs w:val="16"/>
              </w:rPr>
              <w:t>Our curriculum for music aims to ensure that all pupils: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perform, listen to, review and evaluate music across a range of historical periods, genres, styles and traditions, including the works of the great composers and musicians</w:t>
            </w:r>
          </w:p>
          <w:p w:rsidR="00952EA6" w:rsidRPr="007733E0" w:rsidRDefault="00952EA6" w:rsidP="00952EA6">
            <w:pPr>
              <w:pStyle w:val="bulletundertext"/>
              <w:spacing w:after="120" w:line="240" w:lineRule="auto"/>
              <w:rPr>
                <w:rFonts w:asciiTheme="minorHAnsi" w:hAnsiTheme="minorHAnsi"/>
                <w:sz w:val="16"/>
                <w:szCs w:val="16"/>
              </w:rPr>
            </w:pPr>
            <w:r w:rsidRPr="007733E0">
              <w:rPr>
                <w:rFonts w:asciiTheme="minorHAnsi" w:hAnsiTheme="minorHAnsi"/>
                <w:sz w:val="16"/>
                <w:szCs w:val="16"/>
              </w:rPr>
              <w:t>learn to sing and to use their voices, to create and compose music on their own and with others, have the opportunity to learn a musical instrument, use technology appropriately and have the opportunity to progress to the next level of musical excellence</w:t>
            </w:r>
          </w:p>
          <w:p w:rsidR="00952EA6" w:rsidRPr="007733E0" w:rsidRDefault="00952EA6" w:rsidP="00952EA6">
            <w:pPr>
              <w:pStyle w:val="bulletundertext"/>
              <w:spacing w:line="240" w:lineRule="auto"/>
              <w:rPr>
                <w:rFonts w:asciiTheme="minorHAnsi" w:hAnsiTheme="minorHAnsi"/>
                <w:sz w:val="16"/>
                <w:szCs w:val="16"/>
              </w:rPr>
            </w:pPr>
            <w:r w:rsidRPr="007733E0">
              <w:rPr>
                <w:rFonts w:asciiTheme="minorHAnsi" w:hAnsiTheme="minorHAnsi"/>
                <w:sz w:val="16"/>
                <w:szCs w:val="16"/>
              </w:rPr>
              <w:t>understand and explore how music is created, produced and communicated, including through the inter-related dimensions: pitch, duration, dynamics, tempo, timbre, texture, structure and appropriate musical notations.</w:t>
            </w:r>
          </w:p>
        </w:tc>
      </w:tr>
      <w:tr w:rsidR="007733E0" w:rsidRPr="007733E0" w:rsidTr="007733E0">
        <w:tc>
          <w:tcPr>
            <w:tcW w:w="1862" w:type="dxa"/>
          </w:tcPr>
          <w:p w:rsidR="007733E0" w:rsidRPr="007733E0" w:rsidRDefault="007733E0" w:rsidP="00DF4293">
            <w:pPr>
              <w:rPr>
                <w:sz w:val="16"/>
                <w:szCs w:val="16"/>
              </w:rPr>
            </w:pPr>
            <w:r w:rsidRPr="007733E0">
              <w:rPr>
                <w:sz w:val="16"/>
                <w:szCs w:val="16"/>
              </w:rPr>
              <w:t>Programme of Study</w:t>
            </w:r>
          </w:p>
        </w:tc>
        <w:tc>
          <w:tcPr>
            <w:tcW w:w="2423" w:type="dxa"/>
            <w:gridSpan w:val="5"/>
          </w:tcPr>
          <w:p w:rsidR="007733E0" w:rsidRPr="007733E0" w:rsidRDefault="007733E0" w:rsidP="00DF4293">
            <w:pPr>
              <w:pStyle w:val="bulletundertext"/>
              <w:spacing w:after="120"/>
              <w:rPr>
                <w:rFonts w:asciiTheme="minorHAnsi" w:hAnsiTheme="minorHAnsi"/>
                <w:sz w:val="16"/>
                <w:szCs w:val="16"/>
              </w:rPr>
            </w:pPr>
            <w:r w:rsidRPr="007733E0">
              <w:rPr>
                <w:rFonts w:asciiTheme="minorHAnsi" w:hAnsiTheme="minorHAnsi"/>
                <w:sz w:val="16"/>
                <w:szCs w:val="16"/>
              </w:rPr>
              <w:t>play tuned and untuned instruments musically</w:t>
            </w:r>
          </w:p>
          <w:p w:rsidR="007733E0" w:rsidRPr="007733E0" w:rsidRDefault="007733E0" w:rsidP="00DF4293">
            <w:pPr>
              <w:pStyle w:val="bulletundertext"/>
              <w:spacing w:after="120"/>
              <w:rPr>
                <w:rFonts w:asciiTheme="minorHAnsi" w:hAnsiTheme="minorHAnsi"/>
                <w:sz w:val="16"/>
                <w:szCs w:val="16"/>
              </w:rPr>
            </w:pPr>
          </w:p>
        </w:tc>
        <w:tc>
          <w:tcPr>
            <w:tcW w:w="1912" w:type="dxa"/>
            <w:gridSpan w:val="2"/>
          </w:tcPr>
          <w:p w:rsidR="007733E0" w:rsidRPr="007733E0" w:rsidRDefault="007733E0" w:rsidP="00DF4293">
            <w:pPr>
              <w:pStyle w:val="bulletundertext"/>
              <w:spacing w:after="120"/>
              <w:rPr>
                <w:rFonts w:asciiTheme="minorHAnsi" w:hAnsiTheme="minorHAnsi"/>
                <w:sz w:val="16"/>
                <w:szCs w:val="16"/>
              </w:rPr>
            </w:pPr>
            <w:r w:rsidRPr="007733E0">
              <w:rPr>
                <w:rFonts w:asciiTheme="minorHAnsi" w:hAnsiTheme="minorHAnsi"/>
                <w:sz w:val="16"/>
                <w:szCs w:val="16"/>
              </w:rPr>
              <w:t>use their voices expressively and creatively by singing songs and speaking chants and rhymes</w:t>
            </w:r>
          </w:p>
          <w:p w:rsidR="007733E0" w:rsidRPr="007733E0" w:rsidRDefault="007733E0" w:rsidP="00DF4293">
            <w:pPr>
              <w:rPr>
                <w:sz w:val="16"/>
                <w:szCs w:val="16"/>
              </w:rPr>
            </w:pPr>
          </w:p>
        </w:tc>
        <w:tc>
          <w:tcPr>
            <w:tcW w:w="1948" w:type="dxa"/>
            <w:gridSpan w:val="4"/>
          </w:tcPr>
          <w:p w:rsidR="007733E0" w:rsidRPr="007733E0" w:rsidRDefault="007733E0" w:rsidP="00DF4293">
            <w:pPr>
              <w:pStyle w:val="bulletundertext"/>
              <w:spacing w:after="120"/>
              <w:rPr>
                <w:rFonts w:asciiTheme="minorHAnsi" w:hAnsiTheme="minorHAnsi"/>
                <w:sz w:val="16"/>
                <w:szCs w:val="16"/>
              </w:rPr>
            </w:pPr>
            <w:r w:rsidRPr="007733E0">
              <w:rPr>
                <w:rFonts w:asciiTheme="minorHAnsi" w:hAnsiTheme="minorHAnsi"/>
                <w:sz w:val="16"/>
                <w:szCs w:val="16"/>
              </w:rPr>
              <w:t>play tuned and untuned instruments musically</w:t>
            </w:r>
          </w:p>
          <w:p w:rsidR="007733E0" w:rsidRPr="007733E0" w:rsidRDefault="007733E0" w:rsidP="00DF4293">
            <w:pPr>
              <w:rPr>
                <w:sz w:val="16"/>
                <w:szCs w:val="16"/>
              </w:rPr>
            </w:pPr>
          </w:p>
        </w:tc>
        <w:tc>
          <w:tcPr>
            <w:tcW w:w="1905" w:type="dxa"/>
            <w:gridSpan w:val="3"/>
          </w:tcPr>
          <w:p w:rsidR="007733E0" w:rsidRPr="007733E0" w:rsidRDefault="007733E0" w:rsidP="00DF4293">
            <w:pPr>
              <w:pStyle w:val="bulletundertext"/>
              <w:spacing w:after="120"/>
              <w:rPr>
                <w:rFonts w:asciiTheme="minorHAnsi" w:hAnsiTheme="minorHAnsi"/>
                <w:sz w:val="16"/>
                <w:szCs w:val="16"/>
              </w:rPr>
            </w:pPr>
            <w:r w:rsidRPr="007733E0">
              <w:rPr>
                <w:rFonts w:asciiTheme="minorHAnsi" w:hAnsiTheme="minorHAnsi"/>
                <w:sz w:val="16"/>
                <w:szCs w:val="16"/>
              </w:rPr>
              <w:t>listen with concentration and understanding to a range of high-quality live and recorded music</w:t>
            </w:r>
          </w:p>
          <w:p w:rsidR="007733E0" w:rsidRPr="007733E0" w:rsidRDefault="007733E0" w:rsidP="00DF4293">
            <w:pPr>
              <w:pStyle w:val="bulletundertext"/>
              <w:numPr>
                <w:ilvl w:val="0"/>
                <w:numId w:val="0"/>
              </w:numPr>
              <w:spacing w:after="120" w:line="240" w:lineRule="auto"/>
              <w:ind w:left="357" w:hanging="357"/>
              <w:rPr>
                <w:rFonts w:asciiTheme="minorHAnsi" w:hAnsiTheme="minorHAnsi"/>
                <w:sz w:val="16"/>
                <w:szCs w:val="16"/>
              </w:rPr>
            </w:pPr>
          </w:p>
        </w:tc>
        <w:tc>
          <w:tcPr>
            <w:tcW w:w="1992" w:type="dxa"/>
            <w:gridSpan w:val="2"/>
          </w:tcPr>
          <w:p w:rsidR="007733E0" w:rsidRPr="007733E0" w:rsidRDefault="007733E0" w:rsidP="00DF4293">
            <w:pPr>
              <w:pStyle w:val="bulletundertext"/>
              <w:rPr>
                <w:rFonts w:asciiTheme="minorHAnsi" w:hAnsiTheme="minorHAnsi"/>
                <w:sz w:val="16"/>
                <w:szCs w:val="16"/>
              </w:rPr>
            </w:pPr>
            <w:r w:rsidRPr="007733E0">
              <w:rPr>
                <w:rFonts w:asciiTheme="minorHAnsi" w:hAnsiTheme="minorHAnsi"/>
                <w:sz w:val="16"/>
                <w:szCs w:val="16"/>
              </w:rPr>
              <w:t>experiment with, create, select and combine sounds using the inter-related dimensions of music.</w:t>
            </w:r>
          </w:p>
          <w:p w:rsidR="007733E0" w:rsidRPr="007733E0" w:rsidRDefault="007733E0" w:rsidP="00DF4293">
            <w:pPr>
              <w:pStyle w:val="bulletundertext"/>
              <w:numPr>
                <w:ilvl w:val="0"/>
                <w:numId w:val="0"/>
              </w:numPr>
              <w:spacing w:after="120" w:line="240" w:lineRule="auto"/>
              <w:rPr>
                <w:rFonts w:asciiTheme="minorHAnsi" w:hAnsiTheme="minorHAnsi"/>
                <w:sz w:val="16"/>
                <w:szCs w:val="16"/>
              </w:rPr>
            </w:pPr>
          </w:p>
        </w:tc>
        <w:tc>
          <w:tcPr>
            <w:tcW w:w="1906" w:type="dxa"/>
            <w:gridSpan w:val="2"/>
          </w:tcPr>
          <w:p w:rsidR="007733E0" w:rsidRPr="007733E0" w:rsidRDefault="007733E0" w:rsidP="00DF4293">
            <w:pPr>
              <w:pStyle w:val="bulletundertext"/>
              <w:spacing w:after="120"/>
              <w:rPr>
                <w:rFonts w:asciiTheme="minorHAnsi" w:hAnsiTheme="minorHAnsi"/>
                <w:sz w:val="16"/>
                <w:szCs w:val="16"/>
              </w:rPr>
            </w:pPr>
            <w:r w:rsidRPr="007733E0">
              <w:rPr>
                <w:rFonts w:asciiTheme="minorHAnsi" w:hAnsiTheme="minorHAnsi"/>
                <w:sz w:val="16"/>
                <w:szCs w:val="16"/>
              </w:rPr>
              <w:t>use their voices expressively and creatively by singing songs and speaking chants and rhymes</w:t>
            </w:r>
          </w:p>
          <w:p w:rsidR="007733E0" w:rsidRPr="007733E0" w:rsidRDefault="007733E0" w:rsidP="00DF4293">
            <w:pPr>
              <w:rPr>
                <w:sz w:val="16"/>
                <w:szCs w:val="16"/>
              </w:rPr>
            </w:pPr>
          </w:p>
        </w:tc>
      </w:tr>
      <w:tr w:rsidR="00952EA6" w:rsidRPr="007733E0" w:rsidTr="007733E0">
        <w:tc>
          <w:tcPr>
            <w:tcW w:w="1862" w:type="dxa"/>
          </w:tcPr>
          <w:p w:rsidR="00952EA6" w:rsidRPr="007733E0" w:rsidRDefault="00952EA6" w:rsidP="00952EA6">
            <w:pPr>
              <w:pStyle w:val="bulletundertext"/>
              <w:numPr>
                <w:ilvl w:val="0"/>
                <w:numId w:val="0"/>
              </w:numPr>
              <w:spacing w:line="240" w:lineRule="auto"/>
              <w:ind w:left="357" w:hanging="357"/>
              <w:rPr>
                <w:rFonts w:asciiTheme="minorHAnsi" w:hAnsiTheme="minorHAnsi"/>
                <w:sz w:val="16"/>
                <w:szCs w:val="16"/>
              </w:rPr>
            </w:pPr>
            <w:r w:rsidRPr="007733E0">
              <w:rPr>
                <w:rFonts w:asciiTheme="minorHAnsi" w:hAnsiTheme="minorHAnsi"/>
                <w:sz w:val="16"/>
                <w:szCs w:val="16"/>
              </w:rPr>
              <w:t>RE</w:t>
            </w:r>
          </w:p>
        </w:tc>
        <w:tc>
          <w:tcPr>
            <w:tcW w:w="2423" w:type="dxa"/>
            <w:gridSpan w:val="5"/>
          </w:tcPr>
          <w:p w:rsidR="00952EA6" w:rsidRPr="007733E0" w:rsidRDefault="00952EA6" w:rsidP="00952EA6">
            <w:pPr>
              <w:pStyle w:val="bulletundertext"/>
              <w:spacing w:after="120" w:line="240" w:lineRule="auto"/>
              <w:rPr>
                <w:rFonts w:asciiTheme="minorHAnsi" w:hAnsiTheme="minorHAnsi"/>
                <w:sz w:val="16"/>
                <w:szCs w:val="16"/>
              </w:rPr>
            </w:pPr>
          </w:p>
        </w:tc>
        <w:tc>
          <w:tcPr>
            <w:tcW w:w="1912" w:type="dxa"/>
            <w:gridSpan w:val="2"/>
          </w:tcPr>
          <w:p w:rsidR="00952EA6" w:rsidRPr="007733E0" w:rsidRDefault="00952EA6" w:rsidP="00952EA6">
            <w:pPr>
              <w:pStyle w:val="bulletundertext"/>
              <w:spacing w:after="120" w:line="240" w:lineRule="auto"/>
              <w:rPr>
                <w:rFonts w:asciiTheme="minorHAnsi" w:hAnsiTheme="minorHAnsi"/>
                <w:sz w:val="16"/>
                <w:szCs w:val="16"/>
              </w:rPr>
            </w:pPr>
          </w:p>
        </w:tc>
        <w:tc>
          <w:tcPr>
            <w:tcW w:w="1948" w:type="dxa"/>
            <w:gridSpan w:val="4"/>
          </w:tcPr>
          <w:p w:rsidR="00952EA6" w:rsidRPr="007733E0" w:rsidRDefault="00952EA6" w:rsidP="00952EA6">
            <w:pPr>
              <w:pStyle w:val="bulletundertext"/>
              <w:spacing w:after="120" w:line="240" w:lineRule="auto"/>
              <w:rPr>
                <w:rFonts w:asciiTheme="minorHAnsi" w:hAnsiTheme="minorHAnsi"/>
                <w:sz w:val="16"/>
                <w:szCs w:val="16"/>
              </w:rPr>
            </w:pPr>
          </w:p>
        </w:tc>
        <w:tc>
          <w:tcPr>
            <w:tcW w:w="1905" w:type="dxa"/>
            <w:gridSpan w:val="3"/>
          </w:tcPr>
          <w:p w:rsidR="00952EA6" w:rsidRPr="007733E0" w:rsidRDefault="00952EA6" w:rsidP="00952EA6">
            <w:pPr>
              <w:pStyle w:val="bulletundertext"/>
              <w:spacing w:after="120" w:line="240" w:lineRule="auto"/>
              <w:rPr>
                <w:rFonts w:asciiTheme="minorHAnsi" w:hAnsiTheme="minorHAnsi"/>
                <w:sz w:val="16"/>
                <w:szCs w:val="16"/>
              </w:rPr>
            </w:pPr>
          </w:p>
        </w:tc>
        <w:tc>
          <w:tcPr>
            <w:tcW w:w="1992" w:type="dxa"/>
            <w:gridSpan w:val="2"/>
          </w:tcPr>
          <w:p w:rsidR="00952EA6" w:rsidRPr="007733E0" w:rsidRDefault="00952EA6" w:rsidP="00952EA6">
            <w:pPr>
              <w:pStyle w:val="bulletundertext"/>
              <w:spacing w:after="120" w:line="240" w:lineRule="auto"/>
              <w:rPr>
                <w:rFonts w:asciiTheme="minorHAnsi" w:hAnsiTheme="minorHAnsi"/>
                <w:sz w:val="16"/>
                <w:szCs w:val="16"/>
              </w:rPr>
            </w:pPr>
          </w:p>
        </w:tc>
        <w:tc>
          <w:tcPr>
            <w:tcW w:w="1906" w:type="dxa"/>
            <w:gridSpan w:val="2"/>
          </w:tcPr>
          <w:p w:rsidR="00952EA6" w:rsidRPr="007733E0" w:rsidRDefault="00952EA6" w:rsidP="00952EA6">
            <w:pPr>
              <w:pStyle w:val="bulletundertext"/>
              <w:spacing w:after="120" w:line="240" w:lineRule="auto"/>
              <w:rPr>
                <w:rFonts w:asciiTheme="minorHAnsi" w:hAnsiTheme="minorHAnsi"/>
                <w:sz w:val="16"/>
                <w:szCs w:val="16"/>
              </w:rPr>
            </w:pPr>
          </w:p>
        </w:tc>
      </w:tr>
      <w:tr w:rsidR="00952EA6" w:rsidRPr="007733E0" w:rsidTr="007733E0">
        <w:tc>
          <w:tcPr>
            <w:tcW w:w="1862" w:type="dxa"/>
          </w:tcPr>
          <w:p w:rsidR="00952EA6" w:rsidRPr="007733E0" w:rsidRDefault="00952EA6" w:rsidP="00952EA6">
            <w:pPr>
              <w:pStyle w:val="bulletundertext"/>
              <w:numPr>
                <w:ilvl w:val="0"/>
                <w:numId w:val="0"/>
              </w:numPr>
              <w:spacing w:line="240" w:lineRule="auto"/>
              <w:ind w:left="357" w:hanging="357"/>
              <w:rPr>
                <w:rFonts w:asciiTheme="minorHAnsi" w:hAnsiTheme="minorHAnsi"/>
                <w:sz w:val="16"/>
                <w:szCs w:val="16"/>
              </w:rPr>
            </w:pPr>
            <w:r w:rsidRPr="007733E0">
              <w:rPr>
                <w:rFonts w:asciiTheme="minorHAnsi" w:hAnsiTheme="minorHAnsi"/>
                <w:sz w:val="16"/>
                <w:szCs w:val="16"/>
              </w:rPr>
              <w:t>PSHCE</w:t>
            </w:r>
          </w:p>
        </w:tc>
        <w:tc>
          <w:tcPr>
            <w:tcW w:w="2423" w:type="dxa"/>
            <w:gridSpan w:val="5"/>
          </w:tcPr>
          <w:p w:rsidR="00952EA6" w:rsidRPr="007733E0" w:rsidRDefault="00952EA6" w:rsidP="00952EA6">
            <w:pPr>
              <w:pStyle w:val="bulletundertext"/>
              <w:spacing w:after="120" w:line="240" w:lineRule="auto"/>
              <w:rPr>
                <w:rFonts w:asciiTheme="minorHAnsi" w:hAnsiTheme="minorHAnsi"/>
                <w:sz w:val="16"/>
                <w:szCs w:val="16"/>
              </w:rPr>
            </w:pPr>
          </w:p>
        </w:tc>
        <w:tc>
          <w:tcPr>
            <w:tcW w:w="1912" w:type="dxa"/>
            <w:gridSpan w:val="2"/>
          </w:tcPr>
          <w:p w:rsidR="00952EA6" w:rsidRPr="007733E0" w:rsidRDefault="00952EA6" w:rsidP="00952EA6">
            <w:pPr>
              <w:pStyle w:val="bulletundertext"/>
              <w:spacing w:after="120" w:line="240" w:lineRule="auto"/>
              <w:rPr>
                <w:rFonts w:asciiTheme="minorHAnsi" w:hAnsiTheme="minorHAnsi"/>
                <w:sz w:val="16"/>
                <w:szCs w:val="16"/>
              </w:rPr>
            </w:pPr>
          </w:p>
        </w:tc>
        <w:tc>
          <w:tcPr>
            <w:tcW w:w="1948" w:type="dxa"/>
            <w:gridSpan w:val="4"/>
          </w:tcPr>
          <w:p w:rsidR="00952EA6" w:rsidRPr="007733E0" w:rsidRDefault="00952EA6" w:rsidP="00952EA6">
            <w:pPr>
              <w:pStyle w:val="bulletundertext"/>
              <w:spacing w:after="120" w:line="240" w:lineRule="auto"/>
              <w:rPr>
                <w:rFonts w:asciiTheme="minorHAnsi" w:hAnsiTheme="minorHAnsi"/>
                <w:sz w:val="16"/>
                <w:szCs w:val="16"/>
              </w:rPr>
            </w:pPr>
          </w:p>
        </w:tc>
        <w:tc>
          <w:tcPr>
            <w:tcW w:w="1905" w:type="dxa"/>
            <w:gridSpan w:val="3"/>
          </w:tcPr>
          <w:p w:rsidR="00952EA6" w:rsidRPr="007733E0" w:rsidRDefault="00952EA6" w:rsidP="00952EA6">
            <w:pPr>
              <w:pStyle w:val="bulletundertext"/>
              <w:spacing w:after="120" w:line="240" w:lineRule="auto"/>
              <w:rPr>
                <w:rFonts w:asciiTheme="minorHAnsi" w:hAnsiTheme="minorHAnsi"/>
                <w:sz w:val="16"/>
                <w:szCs w:val="16"/>
              </w:rPr>
            </w:pPr>
          </w:p>
        </w:tc>
        <w:tc>
          <w:tcPr>
            <w:tcW w:w="1992" w:type="dxa"/>
            <w:gridSpan w:val="2"/>
          </w:tcPr>
          <w:p w:rsidR="00952EA6" w:rsidRPr="007733E0" w:rsidRDefault="00952EA6" w:rsidP="00952EA6">
            <w:pPr>
              <w:pStyle w:val="bulletundertext"/>
              <w:spacing w:after="120" w:line="240" w:lineRule="auto"/>
              <w:rPr>
                <w:rFonts w:asciiTheme="minorHAnsi" w:hAnsiTheme="minorHAnsi"/>
                <w:sz w:val="16"/>
                <w:szCs w:val="16"/>
              </w:rPr>
            </w:pPr>
          </w:p>
        </w:tc>
        <w:tc>
          <w:tcPr>
            <w:tcW w:w="1906" w:type="dxa"/>
            <w:gridSpan w:val="2"/>
          </w:tcPr>
          <w:p w:rsidR="00952EA6" w:rsidRPr="007733E0" w:rsidRDefault="00952EA6" w:rsidP="00952EA6">
            <w:pPr>
              <w:pStyle w:val="bulletundertext"/>
              <w:spacing w:after="120" w:line="240" w:lineRule="auto"/>
              <w:rPr>
                <w:rFonts w:asciiTheme="minorHAnsi" w:hAnsiTheme="minorHAnsi"/>
                <w:sz w:val="16"/>
                <w:szCs w:val="16"/>
              </w:rPr>
            </w:pPr>
          </w:p>
        </w:tc>
      </w:tr>
    </w:tbl>
    <w:p w:rsidR="00A11B6C" w:rsidRPr="007733E0" w:rsidRDefault="00A11B6C" w:rsidP="009353AE">
      <w:pPr>
        <w:spacing w:line="240" w:lineRule="auto"/>
        <w:rPr>
          <w:sz w:val="16"/>
          <w:szCs w:val="16"/>
        </w:rPr>
      </w:pPr>
      <w:r w:rsidRPr="007733E0">
        <w:rPr>
          <w:sz w:val="16"/>
          <w:szCs w:val="16"/>
        </w:rPr>
        <w:br w:type="page"/>
      </w:r>
    </w:p>
    <w:tbl>
      <w:tblPr>
        <w:tblStyle w:val="TableGrid"/>
        <w:tblW w:w="0" w:type="auto"/>
        <w:tblInd w:w="-113" w:type="dxa"/>
        <w:tblLook w:val="04A0" w:firstRow="1" w:lastRow="0" w:firstColumn="1" w:lastColumn="0" w:noHBand="0" w:noVBand="1"/>
      </w:tblPr>
      <w:tblGrid>
        <w:gridCol w:w="1551"/>
        <w:gridCol w:w="311"/>
        <w:gridCol w:w="130"/>
        <w:gridCol w:w="1841"/>
        <w:gridCol w:w="152"/>
        <w:gridCol w:w="300"/>
        <w:gridCol w:w="1328"/>
        <w:gridCol w:w="364"/>
        <w:gridCol w:w="220"/>
        <w:gridCol w:w="1741"/>
        <w:gridCol w:w="32"/>
        <w:gridCol w:w="175"/>
        <w:gridCol w:w="1561"/>
        <w:gridCol w:w="256"/>
        <w:gridCol w:w="88"/>
        <w:gridCol w:w="1905"/>
        <w:gridCol w:w="87"/>
        <w:gridCol w:w="129"/>
        <w:gridCol w:w="1777"/>
      </w:tblGrid>
      <w:tr w:rsidR="00B670F5" w:rsidRPr="007733E0" w:rsidTr="007733E0">
        <w:tc>
          <w:tcPr>
            <w:tcW w:w="13948" w:type="dxa"/>
            <w:gridSpan w:val="19"/>
            <w:shd w:val="clear" w:color="auto" w:fill="FFFF00"/>
          </w:tcPr>
          <w:p w:rsidR="00B670F5" w:rsidRPr="007733E0" w:rsidRDefault="00B670F5" w:rsidP="00DF4293">
            <w:pPr>
              <w:rPr>
                <w:sz w:val="16"/>
                <w:szCs w:val="16"/>
              </w:rPr>
            </w:pPr>
            <w:r w:rsidRPr="007733E0">
              <w:rPr>
                <w:sz w:val="16"/>
                <w:szCs w:val="16"/>
              </w:rPr>
              <w:lastRenderedPageBreak/>
              <w:t>KS1</w:t>
            </w:r>
            <w:r w:rsidR="007733E0">
              <w:rPr>
                <w:sz w:val="16"/>
                <w:szCs w:val="16"/>
              </w:rPr>
              <w:t xml:space="preserve">  Programme B</w:t>
            </w:r>
          </w:p>
        </w:tc>
      </w:tr>
      <w:tr w:rsidR="00CA6D0C" w:rsidRPr="007733E0" w:rsidTr="007733E0">
        <w:tc>
          <w:tcPr>
            <w:tcW w:w="1862" w:type="dxa"/>
            <w:gridSpan w:val="2"/>
          </w:tcPr>
          <w:p w:rsidR="00B670F5" w:rsidRPr="007733E0" w:rsidRDefault="00B670F5" w:rsidP="00DF4293">
            <w:pPr>
              <w:spacing w:after="120"/>
              <w:rPr>
                <w:sz w:val="16"/>
                <w:szCs w:val="16"/>
              </w:rPr>
            </w:pPr>
            <w:r w:rsidRPr="007733E0">
              <w:rPr>
                <w:sz w:val="16"/>
                <w:szCs w:val="16"/>
              </w:rPr>
              <w:t>Cross-curricular links</w:t>
            </w:r>
          </w:p>
        </w:tc>
        <w:tc>
          <w:tcPr>
            <w:tcW w:w="2423" w:type="dxa"/>
            <w:gridSpan w:val="4"/>
          </w:tcPr>
          <w:p w:rsidR="00B670F5" w:rsidRPr="007733E0" w:rsidRDefault="00B670F5" w:rsidP="00DF4293">
            <w:pPr>
              <w:spacing w:after="120"/>
              <w:rPr>
                <w:sz w:val="16"/>
                <w:szCs w:val="16"/>
              </w:rPr>
            </w:pPr>
          </w:p>
        </w:tc>
        <w:tc>
          <w:tcPr>
            <w:tcW w:w="1912" w:type="dxa"/>
            <w:gridSpan w:val="3"/>
          </w:tcPr>
          <w:p w:rsidR="00B670F5" w:rsidRPr="007733E0" w:rsidRDefault="00B670F5" w:rsidP="00DF4293">
            <w:pPr>
              <w:spacing w:after="120"/>
              <w:rPr>
                <w:sz w:val="16"/>
                <w:szCs w:val="16"/>
              </w:rPr>
            </w:pPr>
          </w:p>
        </w:tc>
        <w:tc>
          <w:tcPr>
            <w:tcW w:w="1948" w:type="dxa"/>
            <w:gridSpan w:val="3"/>
          </w:tcPr>
          <w:p w:rsidR="00B670F5" w:rsidRPr="007733E0" w:rsidRDefault="00B670F5" w:rsidP="00DF4293">
            <w:pPr>
              <w:spacing w:after="120"/>
              <w:rPr>
                <w:sz w:val="16"/>
                <w:szCs w:val="16"/>
              </w:rPr>
            </w:pPr>
          </w:p>
        </w:tc>
        <w:tc>
          <w:tcPr>
            <w:tcW w:w="1905" w:type="dxa"/>
            <w:gridSpan w:val="3"/>
          </w:tcPr>
          <w:p w:rsidR="00B670F5" w:rsidRPr="007733E0" w:rsidRDefault="00B670F5" w:rsidP="00DF4293">
            <w:pPr>
              <w:spacing w:after="120"/>
              <w:rPr>
                <w:sz w:val="16"/>
                <w:szCs w:val="16"/>
              </w:rPr>
            </w:pPr>
          </w:p>
        </w:tc>
        <w:tc>
          <w:tcPr>
            <w:tcW w:w="1992" w:type="dxa"/>
            <w:gridSpan w:val="2"/>
          </w:tcPr>
          <w:p w:rsidR="00B670F5" w:rsidRPr="007733E0" w:rsidRDefault="00B670F5" w:rsidP="00DF4293">
            <w:pPr>
              <w:spacing w:after="120"/>
              <w:rPr>
                <w:sz w:val="16"/>
                <w:szCs w:val="16"/>
              </w:rPr>
            </w:pPr>
          </w:p>
        </w:tc>
        <w:tc>
          <w:tcPr>
            <w:tcW w:w="1906" w:type="dxa"/>
            <w:gridSpan w:val="2"/>
          </w:tcPr>
          <w:p w:rsidR="00B670F5" w:rsidRPr="007733E0" w:rsidRDefault="00B670F5" w:rsidP="00DF4293">
            <w:pPr>
              <w:spacing w:after="120"/>
              <w:rPr>
                <w:sz w:val="16"/>
                <w:szCs w:val="16"/>
              </w:rPr>
            </w:pPr>
          </w:p>
        </w:tc>
      </w:tr>
      <w:tr w:rsidR="00B670F5" w:rsidRPr="007733E0" w:rsidTr="007733E0">
        <w:tc>
          <w:tcPr>
            <w:tcW w:w="13948" w:type="dxa"/>
            <w:gridSpan w:val="19"/>
            <w:shd w:val="clear" w:color="auto" w:fill="92D050"/>
          </w:tcPr>
          <w:p w:rsidR="00B670F5" w:rsidRPr="007733E0" w:rsidRDefault="00B670F5" w:rsidP="00DF4293">
            <w:pPr>
              <w:spacing w:after="120"/>
              <w:rPr>
                <w:sz w:val="16"/>
                <w:szCs w:val="16"/>
              </w:rPr>
            </w:pPr>
            <w:r w:rsidRPr="007733E0">
              <w:rPr>
                <w:sz w:val="16"/>
                <w:szCs w:val="16"/>
              </w:rPr>
              <w:t>Science</w:t>
            </w:r>
          </w:p>
          <w:p w:rsidR="00B670F5" w:rsidRPr="007733E0" w:rsidRDefault="00B670F5" w:rsidP="00DF4293">
            <w:pPr>
              <w:spacing w:after="120"/>
              <w:rPr>
                <w:sz w:val="16"/>
                <w:szCs w:val="16"/>
              </w:rPr>
            </w:pPr>
            <w:r w:rsidRPr="007733E0">
              <w:rPr>
                <w:sz w:val="16"/>
                <w:szCs w:val="16"/>
              </w:rPr>
              <w:t>Our curriculum for science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 xml:space="preserve">develop </w:t>
            </w:r>
            <w:r w:rsidRPr="007733E0">
              <w:rPr>
                <w:rFonts w:asciiTheme="minorHAnsi" w:hAnsiTheme="minorHAnsi"/>
                <w:b/>
                <w:sz w:val="16"/>
                <w:szCs w:val="16"/>
              </w:rPr>
              <w:t>scientific knowledge and conceptual understanding</w:t>
            </w:r>
            <w:r w:rsidRPr="007733E0">
              <w:rPr>
                <w:rFonts w:asciiTheme="minorHAnsi" w:hAnsiTheme="minorHAnsi"/>
                <w:sz w:val="16"/>
                <w:szCs w:val="16"/>
              </w:rPr>
              <w:t xml:space="preserve"> through the specific disciplines of biology, chemistry and physics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 xml:space="preserve">develop understanding of the </w:t>
            </w:r>
            <w:r w:rsidRPr="007733E0">
              <w:rPr>
                <w:rFonts w:asciiTheme="minorHAnsi" w:hAnsiTheme="minorHAnsi"/>
                <w:b/>
                <w:sz w:val="16"/>
                <w:szCs w:val="16"/>
              </w:rPr>
              <w:t>nature, processes and methods of science</w:t>
            </w:r>
            <w:r w:rsidRPr="007733E0">
              <w:rPr>
                <w:rFonts w:asciiTheme="minorHAnsi" w:hAnsiTheme="minorHAnsi"/>
                <w:sz w:val="16"/>
                <w:szCs w:val="16"/>
              </w:rPr>
              <w:t xml:space="preserve"> through different types of science enquiries that help them to answer scientific questions about the world around them</w:t>
            </w:r>
          </w:p>
          <w:p w:rsidR="00B670F5" w:rsidRPr="007733E0" w:rsidRDefault="00B670F5" w:rsidP="00DF4293">
            <w:pPr>
              <w:pStyle w:val="bulletundertext"/>
              <w:spacing w:line="240" w:lineRule="auto"/>
              <w:rPr>
                <w:rFonts w:asciiTheme="minorHAnsi" w:hAnsiTheme="minorHAnsi"/>
                <w:sz w:val="16"/>
                <w:szCs w:val="16"/>
              </w:rPr>
            </w:pPr>
            <w:r w:rsidRPr="007733E0">
              <w:rPr>
                <w:rFonts w:asciiTheme="minorHAnsi" w:hAnsiTheme="minorHAnsi"/>
                <w:sz w:val="16"/>
                <w:szCs w:val="16"/>
              </w:rPr>
              <w:t xml:space="preserve">are equipped with the scientific knowledge required to understand the </w:t>
            </w:r>
            <w:r w:rsidRPr="007733E0">
              <w:rPr>
                <w:rFonts w:asciiTheme="minorHAnsi" w:hAnsiTheme="minorHAnsi"/>
                <w:b/>
                <w:sz w:val="16"/>
                <w:szCs w:val="16"/>
              </w:rPr>
              <w:t xml:space="preserve">uses and implications </w:t>
            </w:r>
            <w:r w:rsidRPr="007733E0">
              <w:rPr>
                <w:rFonts w:asciiTheme="minorHAnsi" w:hAnsiTheme="minorHAnsi"/>
                <w:sz w:val="16"/>
                <w:szCs w:val="16"/>
              </w:rPr>
              <w:t>of science, today and for the future.</w:t>
            </w:r>
          </w:p>
          <w:p w:rsidR="00B670F5" w:rsidRPr="007733E0" w:rsidRDefault="00B670F5" w:rsidP="00DF4293">
            <w:pPr>
              <w:rPr>
                <w:sz w:val="16"/>
                <w:szCs w:val="16"/>
              </w:rPr>
            </w:pPr>
          </w:p>
        </w:tc>
      </w:tr>
      <w:tr w:rsidR="00952EA6" w:rsidRPr="007733E0" w:rsidTr="007733E0">
        <w:tc>
          <w:tcPr>
            <w:tcW w:w="13948" w:type="dxa"/>
            <w:gridSpan w:val="19"/>
          </w:tcPr>
          <w:p w:rsidR="00952EA6" w:rsidRPr="007733E0" w:rsidRDefault="00952EA6" w:rsidP="00DF4293">
            <w:pPr>
              <w:spacing w:before="120"/>
              <w:rPr>
                <w:sz w:val="16"/>
                <w:szCs w:val="16"/>
              </w:rPr>
            </w:pPr>
            <w:r w:rsidRPr="007733E0">
              <w:rPr>
                <w:sz w:val="16"/>
                <w:szCs w:val="16"/>
              </w:rPr>
              <w:t>Working Scientifically</w:t>
            </w:r>
          </w:p>
          <w:p w:rsidR="00952EA6" w:rsidRPr="007733E0" w:rsidRDefault="00952EA6" w:rsidP="00DF4293">
            <w:pPr>
              <w:spacing w:before="120"/>
              <w:rPr>
                <w:sz w:val="16"/>
                <w:szCs w:val="16"/>
              </w:rPr>
            </w:pPr>
            <w:r w:rsidRPr="007733E0">
              <w:rPr>
                <w:sz w:val="16"/>
                <w:szCs w:val="16"/>
              </w:rPr>
              <w:t>During years 1 and 2, pupils should be taught to use the following practical scientific methods, processes and skills through the teaching of the programme of study content:</w:t>
            </w:r>
          </w:p>
          <w:p w:rsidR="00952EA6" w:rsidRPr="007733E0" w:rsidRDefault="00952EA6" w:rsidP="00DF4293">
            <w:pPr>
              <w:pStyle w:val="bulletundertext"/>
              <w:spacing w:after="0"/>
              <w:rPr>
                <w:rFonts w:asciiTheme="minorHAnsi" w:hAnsiTheme="minorHAnsi"/>
                <w:sz w:val="16"/>
                <w:szCs w:val="16"/>
                <w:lang w:eastAsia="en-US"/>
              </w:rPr>
            </w:pPr>
            <w:r w:rsidRPr="007733E0">
              <w:rPr>
                <w:rFonts w:asciiTheme="minorHAnsi" w:hAnsiTheme="minorHAnsi"/>
                <w:sz w:val="16"/>
                <w:szCs w:val="16"/>
                <w:lang w:eastAsia="en-US"/>
              </w:rPr>
              <w:t>asking simple questions and recognising that they can be answered in different ways</w:t>
            </w:r>
          </w:p>
          <w:p w:rsidR="00952EA6" w:rsidRPr="007733E0" w:rsidRDefault="00952EA6" w:rsidP="00DF4293">
            <w:pPr>
              <w:pStyle w:val="bulletundertext"/>
              <w:spacing w:after="0"/>
              <w:rPr>
                <w:rFonts w:asciiTheme="minorHAnsi" w:eastAsia="CenturyOldStyleStd-Regular" w:hAnsiTheme="minorHAnsi"/>
                <w:sz w:val="16"/>
                <w:szCs w:val="16"/>
                <w:lang w:eastAsia="en-US"/>
              </w:rPr>
            </w:pPr>
            <w:r w:rsidRPr="007733E0">
              <w:rPr>
                <w:rFonts w:asciiTheme="minorHAnsi" w:hAnsiTheme="minorHAnsi"/>
                <w:sz w:val="16"/>
                <w:szCs w:val="16"/>
                <w:lang w:eastAsia="en-US"/>
              </w:rPr>
              <w:t>observing closely, using simple equipment</w:t>
            </w:r>
          </w:p>
          <w:p w:rsidR="00952EA6" w:rsidRPr="007733E0" w:rsidRDefault="00952EA6" w:rsidP="00DF4293">
            <w:pPr>
              <w:pStyle w:val="bulletundertext"/>
              <w:spacing w:after="0"/>
              <w:rPr>
                <w:rFonts w:asciiTheme="minorHAnsi" w:eastAsia="CenturyOldStyleStd-Regular" w:hAnsiTheme="minorHAnsi"/>
                <w:sz w:val="16"/>
                <w:szCs w:val="16"/>
                <w:lang w:eastAsia="en-US"/>
              </w:rPr>
            </w:pPr>
            <w:r w:rsidRPr="007733E0">
              <w:rPr>
                <w:rFonts w:asciiTheme="minorHAnsi" w:hAnsiTheme="minorHAnsi"/>
                <w:sz w:val="16"/>
                <w:szCs w:val="16"/>
                <w:lang w:eastAsia="en-US"/>
              </w:rPr>
              <w:t>performing simple tests</w:t>
            </w:r>
          </w:p>
          <w:p w:rsidR="00952EA6" w:rsidRPr="007733E0" w:rsidRDefault="00952EA6" w:rsidP="00DF4293">
            <w:pPr>
              <w:pStyle w:val="bulletundertext"/>
              <w:spacing w:after="0"/>
              <w:rPr>
                <w:rFonts w:asciiTheme="minorHAnsi" w:eastAsia="CenturyOldStyleStd-Regular" w:hAnsiTheme="minorHAnsi"/>
                <w:sz w:val="16"/>
                <w:szCs w:val="16"/>
                <w:lang w:eastAsia="en-US"/>
              </w:rPr>
            </w:pPr>
            <w:r w:rsidRPr="007733E0">
              <w:rPr>
                <w:rFonts w:asciiTheme="minorHAnsi" w:hAnsiTheme="minorHAnsi"/>
                <w:sz w:val="16"/>
                <w:szCs w:val="16"/>
                <w:lang w:eastAsia="en-US"/>
              </w:rPr>
              <w:t>identifying and classifying</w:t>
            </w:r>
          </w:p>
          <w:p w:rsidR="00952EA6" w:rsidRPr="007733E0" w:rsidRDefault="00952EA6" w:rsidP="00DF4293">
            <w:pPr>
              <w:pStyle w:val="bulletundertext"/>
              <w:spacing w:after="0"/>
              <w:rPr>
                <w:rFonts w:asciiTheme="minorHAnsi" w:hAnsiTheme="minorHAnsi"/>
                <w:sz w:val="16"/>
                <w:szCs w:val="16"/>
                <w:lang w:eastAsia="en-US"/>
              </w:rPr>
            </w:pPr>
            <w:r w:rsidRPr="007733E0">
              <w:rPr>
                <w:rFonts w:asciiTheme="minorHAnsi" w:hAnsiTheme="minorHAnsi"/>
                <w:sz w:val="16"/>
                <w:szCs w:val="16"/>
                <w:lang w:eastAsia="en-US"/>
              </w:rPr>
              <w:t>using their observations and ideas to suggest answers to questions</w:t>
            </w:r>
          </w:p>
          <w:p w:rsidR="00952EA6" w:rsidRPr="007733E0" w:rsidRDefault="00952EA6" w:rsidP="00DF4293">
            <w:pPr>
              <w:pStyle w:val="bulletundertext"/>
              <w:spacing w:after="0"/>
              <w:rPr>
                <w:rFonts w:asciiTheme="minorHAnsi" w:hAnsiTheme="minorHAnsi"/>
                <w:sz w:val="16"/>
                <w:szCs w:val="16"/>
                <w:lang w:eastAsia="en-US"/>
              </w:rPr>
            </w:pPr>
            <w:r w:rsidRPr="007733E0">
              <w:rPr>
                <w:rFonts w:asciiTheme="minorHAnsi" w:hAnsiTheme="minorHAnsi"/>
                <w:sz w:val="16"/>
                <w:szCs w:val="16"/>
                <w:lang w:eastAsia="en-US"/>
              </w:rPr>
              <w:t>gathering and recording data to help in answering questions.</w:t>
            </w:r>
          </w:p>
        </w:tc>
      </w:tr>
      <w:tr w:rsidR="007733E0" w:rsidRPr="007733E0" w:rsidTr="007733E0">
        <w:tc>
          <w:tcPr>
            <w:tcW w:w="1862" w:type="dxa"/>
            <w:gridSpan w:val="2"/>
          </w:tcPr>
          <w:p w:rsidR="00952EA6" w:rsidRPr="007733E0" w:rsidRDefault="00952EA6" w:rsidP="00DF4293">
            <w:pPr>
              <w:rPr>
                <w:sz w:val="16"/>
                <w:szCs w:val="16"/>
              </w:rPr>
            </w:pPr>
            <w:r w:rsidRPr="007733E0">
              <w:rPr>
                <w:sz w:val="16"/>
                <w:szCs w:val="16"/>
              </w:rPr>
              <w:t>Science</w:t>
            </w:r>
          </w:p>
        </w:tc>
        <w:tc>
          <w:tcPr>
            <w:tcW w:w="2423" w:type="dxa"/>
            <w:gridSpan w:val="4"/>
          </w:tcPr>
          <w:p w:rsidR="00952EA6" w:rsidRPr="007733E0" w:rsidRDefault="00952EA6" w:rsidP="00DF4293">
            <w:pPr>
              <w:rPr>
                <w:b/>
                <w:sz w:val="16"/>
                <w:szCs w:val="16"/>
              </w:rPr>
            </w:pPr>
            <w:r w:rsidRPr="007733E0">
              <w:rPr>
                <w:b/>
                <w:sz w:val="16"/>
                <w:szCs w:val="16"/>
              </w:rPr>
              <w:t>Animals Including Humans 2</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notice that animals, including humans, have offspring which grow into adults</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find out about and describe the basic needs of animals, including humans, for survival (water, food and air)</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describe the importance for humans of exercise, eating the right amounts of different types of food, and hygiene.</w:t>
            </w:r>
          </w:p>
        </w:tc>
        <w:tc>
          <w:tcPr>
            <w:tcW w:w="1912" w:type="dxa"/>
            <w:gridSpan w:val="3"/>
          </w:tcPr>
          <w:p w:rsidR="00952EA6" w:rsidRPr="007733E0" w:rsidRDefault="00952EA6" w:rsidP="00DF4293">
            <w:pPr>
              <w:rPr>
                <w:sz w:val="16"/>
                <w:szCs w:val="16"/>
              </w:rPr>
            </w:pPr>
          </w:p>
        </w:tc>
        <w:tc>
          <w:tcPr>
            <w:tcW w:w="1948" w:type="dxa"/>
            <w:gridSpan w:val="3"/>
          </w:tcPr>
          <w:p w:rsidR="00952EA6" w:rsidRPr="007733E0" w:rsidRDefault="00952EA6" w:rsidP="00DF4293">
            <w:pPr>
              <w:rPr>
                <w:b/>
                <w:sz w:val="16"/>
                <w:szCs w:val="16"/>
              </w:rPr>
            </w:pPr>
            <w:r w:rsidRPr="007733E0">
              <w:rPr>
                <w:b/>
                <w:sz w:val="16"/>
                <w:szCs w:val="16"/>
              </w:rPr>
              <w:t>Use of everyday materials</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identify and compare the suitability of a variety of everyday materials, including wood, metal, plastic, glass, brick, rock, paper and cardboard for particular uses</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find out how the shapes of solid objects made from some materials can be changed by squashing, bending, twisting and stretching.</w:t>
            </w:r>
          </w:p>
        </w:tc>
        <w:tc>
          <w:tcPr>
            <w:tcW w:w="1905" w:type="dxa"/>
            <w:gridSpan w:val="3"/>
          </w:tcPr>
          <w:p w:rsidR="00952EA6" w:rsidRPr="007733E0" w:rsidRDefault="00952EA6" w:rsidP="00DF4293">
            <w:pPr>
              <w:rPr>
                <w:sz w:val="16"/>
                <w:szCs w:val="16"/>
              </w:rPr>
            </w:pPr>
          </w:p>
        </w:tc>
        <w:tc>
          <w:tcPr>
            <w:tcW w:w="1992" w:type="dxa"/>
            <w:gridSpan w:val="2"/>
          </w:tcPr>
          <w:p w:rsidR="00952EA6" w:rsidRPr="007733E0" w:rsidRDefault="00952EA6" w:rsidP="00DF4293">
            <w:pPr>
              <w:rPr>
                <w:b/>
                <w:sz w:val="16"/>
                <w:szCs w:val="16"/>
              </w:rPr>
            </w:pPr>
            <w:r w:rsidRPr="007733E0">
              <w:rPr>
                <w:b/>
                <w:sz w:val="16"/>
                <w:szCs w:val="16"/>
              </w:rPr>
              <w:t>Plants 2</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observe and describe how seeds and bulbs grow into mature plants</w:t>
            </w:r>
          </w:p>
          <w:p w:rsidR="00915865" w:rsidRPr="007733E0" w:rsidRDefault="00915865" w:rsidP="00915865">
            <w:pPr>
              <w:pStyle w:val="bulletundertext"/>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find out and describe how plants need water, light and a suitable temperature to grow and stay healthy.</w:t>
            </w:r>
          </w:p>
        </w:tc>
        <w:tc>
          <w:tcPr>
            <w:tcW w:w="1906" w:type="dxa"/>
            <w:gridSpan w:val="2"/>
          </w:tcPr>
          <w:p w:rsidR="00952EA6" w:rsidRPr="007733E0" w:rsidRDefault="00952EA6" w:rsidP="00DF4293">
            <w:pPr>
              <w:rPr>
                <w:b/>
                <w:sz w:val="16"/>
                <w:szCs w:val="16"/>
              </w:rPr>
            </w:pPr>
            <w:r w:rsidRPr="007733E0">
              <w:rPr>
                <w:b/>
                <w:sz w:val="16"/>
                <w:szCs w:val="16"/>
              </w:rPr>
              <w:t>Living Things and their habitats 2</w:t>
            </w:r>
          </w:p>
          <w:p w:rsidR="00915865" w:rsidRPr="007733E0" w:rsidRDefault="00915865" w:rsidP="00915865">
            <w:pPr>
              <w:pStyle w:val="bulletundertext"/>
              <w:numPr>
                <w:ilvl w:val="0"/>
                <w:numId w:val="3"/>
              </w:numPr>
              <w:spacing w:after="120"/>
              <w:rPr>
                <w:rFonts w:asciiTheme="minorHAnsi" w:eastAsia="CenturyOldStyleStd-Regular" w:hAnsiTheme="minorHAnsi"/>
                <w:sz w:val="16"/>
                <w:szCs w:val="16"/>
                <w:lang w:eastAsia="en-US"/>
              </w:rPr>
            </w:pPr>
            <w:r w:rsidRPr="007733E0">
              <w:rPr>
                <w:rFonts w:asciiTheme="minorHAnsi" w:hAnsiTheme="minorHAnsi"/>
                <w:sz w:val="16"/>
                <w:szCs w:val="16"/>
                <w:lang w:eastAsia="en-US"/>
              </w:rPr>
              <w:t>identify and name a variety of plants and animals in their habitats, including micro-habitats</w:t>
            </w:r>
          </w:p>
          <w:p w:rsidR="00915865" w:rsidRPr="007733E0" w:rsidRDefault="00915865" w:rsidP="00915865">
            <w:pPr>
              <w:pStyle w:val="ListParagraph"/>
              <w:numPr>
                <w:ilvl w:val="0"/>
                <w:numId w:val="3"/>
              </w:numPr>
              <w:rPr>
                <w:sz w:val="16"/>
                <w:szCs w:val="16"/>
              </w:rPr>
            </w:pPr>
            <w:r w:rsidRPr="007733E0">
              <w:rPr>
                <w:sz w:val="16"/>
                <w:szCs w:val="16"/>
              </w:rPr>
              <w:t>describe how animals obtain their food from plants and other animals, using the idea of a simple food chain, and identify and name different sources of food.</w:t>
            </w:r>
          </w:p>
          <w:p w:rsidR="00915865" w:rsidRPr="007733E0" w:rsidRDefault="00915865" w:rsidP="00DF4293">
            <w:pPr>
              <w:rPr>
                <w:sz w:val="16"/>
                <w:szCs w:val="16"/>
              </w:rPr>
            </w:pPr>
          </w:p>
          <w:p w:rsidR="00952EA6" w:rsidRPr="007733E0" w:rsidRDefault="00952EA6" w:rsidP="00DF4293">
            <w:pPr>
              <w:rPr>
                <w:b/>
                <w:sz w:val="16"/>
                <w:szCs w:val="16"/>
              </w:rPr>
            </w:pPr>
            <w:r w:rsidRPr="007733E0">
              <w:rPr>
                <w:b/>
                <w:sz w:val="16"/>
                <w:szCs w:val="16"/>
              </w:rPr>
              <w:t xml:space="preserve">Seasonal changes </w:t>
            </w:r>
          </w:p>
          <w:p w:rsidR="00915865" w:rsidRPr="007733E0" w:rsidRDefault="00915865" w:rsidP="00915865">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 xml:space="preserve">observe changes across the four </w:t>
            </w:r>
            <w:r w:rsidRPr="007733E0">
              <w:rPr>
                <w:rFonts w:asciiTheme="minorHAnsi" w:hAnsiTheme="minorHAnsi"/>
                <w:sz w:val="16"/>
                <w:szCs w:val="16"/>
                <w:lang w:eastAsia="en-US"/>
              </w:rPr>
              <w:lastRenderedPageBreak/>
              <w:t>seasons</w:t>
            </w:r>
          </w:p>
          <w:p w:rsidR="00915865" w:rsidRPr="007733E0" w:rsidRDefault="00915865" w:rsidP="00915865">
            <w:pPr>
              <w:pStyle w:val="bulletundertext"/>
              <w:spacing w:after="120"/>
              <w:rPr>
                <w:rFonts w:asciiTheme="minorHAnsi" w:hAnsiTheme="minorHAnsi"/>
                <w:sz w:val="16"/>
                <w:szCs w:val="16"/>
                <w:lang w:eastAsia="en-US"/>
              </w:rPr>
            </w:pPr>
            <w:r w:rsidRPr="007733E0">
              <w:rPr>
                <w:rFonts w:asciiTheme="minorHAnsi" w:hAnsiTheme="minorHAnsi"/>
                <w:sz w:val="16"/>
                <w:szCs w:val="16"/>
                <w:lang w:eastAsia="en-US"/>
              </w:rPr>
              <w:t>observe and describe weather associated with the seasons and how day length varies.</w:t>
            </w:r>
          </w:p>
          <w:p w:rsidR="00915865" w:rsidRPr="007733E0" w:rsidRDefault="00915865" w:rsidP="00DF4293">
            <w:pPr>
              <w:rPr>
                <w:sz w:val="16"/>
                <w:szCs w:val="16"/>
              </w:rPr>
            </w:pPr>
          </w:p>
        </w:tc>
      </w:tr>
      <w:tr w:rsidR="00B670F5" w:rsidRPr="007733E0" w:rsidTr="007733E0">
        <w:tc>
          <w:tcPr>
            <w:tcW w:w="13948" w:type="dxa"/>
            <w:gridSpan w:val="19"/>
            <w:shd w:val="clear" w:color="auto" w:fill="FF3300"/>
          </w:tcPr>
          <w:p w:rsidR="00B670F5" w:rsidRPr="007733E0" w:rsidRDefault="00B670F5" w:rsidP="00DF4293">
            <w:pPr>
              <w:spacing w:after="120"/>
              <w:rPr>
                <w:sz w:val="16"/>
                <w:szCs w:val="16"/>
              </w:rPr>
            </w:pPr>
            <w:r w:rsidRPr="007733E0">
              <w:rPr>
                <w:sz w:val="16"/>
                <w:szCs w:val="16"/>
              </w:rPr>
              <w:lastRenderedPageBreak/>
              <w:t>History</w:t>
            </w:r>
          </w:p>
          <w:p w:rsidR="00B670F5" w:rsidRPr="007733E0" w:rsidRDefault="00B670F5" w:rsidP="00DF4293">
            <w:pPr>
              <w:spacing w:after="120"/>
              <w:rPr>
                <w:sz w:val="16"/>
                <w:szCs w:val="16"/>
              </w:rPr>
            </w:pPr>
            <w:r w:rsidRPr="007733E0">
              <w:rPr>
                <w:sz w:val="16"/>
                <w:szCs w:val="16"/>
              </w:rPr>
              <w:t>Our curriculum for history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gain and deploy a historically grounded understanding of abstract terms such as ‘empire’, ‘civilisation’, ‘parliament’ and ‘peasantry’</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understand the methods of historical enquiry, including how evidence is used rigorously to make historical claims, and discern how and why contrasting arguments and interpretations of the past have been constructed</w:t>
            </w:r>
          </w:p>
          <w:p w:rsidR="00B670F5" w:rsidRPr="007733E0" w:rsidRDefault="00B670F5" w:rsidP="00DF4293">
            <w:pPr>
              <w:pStyle w:val="bulletundertext"/>
              <w:spacing w:line="240" w:lineRule="auto"/>
              <w:rPr>
                <w:rFonts w:asciiTheme="minorHAnsi" w:hAnsiTheme="minorHAnsi"/>
                <w:sz w:val="16"/>
                <w:szCs w:val="16"/>
              </w:rPr>
            </w:pPr>
            <w:r w:rsidRPr="007733E0">
              <w:rPr>
                <w:rFonts w:asciiTheme="minorHAnsi" w:hAnsiTheme="minorHAnsi"/>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B670F5" w:rsidRPr="007733E0" w:rsidRDefault="00B670F5" w:rsidP="00DF4293">
            <w:pPr>
              <w:rPr>
                <w:sz w:val="16"/>
                <w:szCs w:val="16"/>
              </w:rPr>
            </w:pPr>
          </w:p>
        </w:tc>
      </w:tr>
      <w:tr w:rsidR="007733E0" w:rsidRPr="007733E0" w:rsidTr="007733E0">
        <w:trPr>
          <w:trHeight w:val="928"/>
        </w:trPr>
        <w:tc>
          <w:tcPr>
            <w:tcW w:w="13948" w:type="dxa"/>
            <w:gridSpan w:val="19"/>
          </w:tcPr>
          <w:p w:rsidR="007733E0" w:rsidRPr="007733E0" w:rsidRDefault="007733E0" w:rsidP="007733E0">
            <w:pPr>
              <w:rPr>
                <w:sz w:val="16"/>
                <w:szCs w:val="16"/>
              </w:rPr>
            </w:pPr>
            <w:r w:rsidRPr="007733E0">
              <w:rPr>
                <w:sz w:val="16"/>
                <w:szCs w:val="16"/>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tc>
      </w:tr>
      <w:tr w:rsidR="00CA6D0C" w:rsidRPr="007733E0" w:rsidTr="007733E0">
        <w:tc>
          <w:tcPr>
            <w:tcW w:w="1862" w:type="dxa"/>
            <w:gridSpan w:val="2"/>
          </w:tcPr>
          <w:p w:rsidR="00B670F5" w:rsidRPr="007733E0" w:rsidRDefault="00B670F5" w:rsidP="00DF4293">
            <w:pPr>
              <w:rPr>
                <w:sz w:val="16"/>
                <w:szCs w:val="16"/>
              </w:rPr>
            </w:pPr>
            <w:r w:rsidRPr="007733E0">
              <w:rPr>
                <w:sz w:val="16"/>
                <w:szCs w:val="16"/>
              </w:rPr>
              <w:t>Programme of Study</w:t>
            </w:r>
          </w:p>
          <w:p w:rsidR="00B670F5" w:rsidRPr="007733E0" w:rsidRDefault="00B670F5" w:rsidP="00DF4293">
            <w:pPr>
              <w:rPr>
                <w:sz w:val="16"/>
                <w:szCs w:val="16"/>
              </w:rPr>
            </w:pPr>
          </w:p>
        </w:tc>
        <w:tc>
          <w:tcPr>
            <w:tcW w:w="2423" w:type="dxa"/>
            <w:gridSpan w:val="4"/>
          </w:tcPr>
          <w:p w:rsidR="007733E0" w:rsidRPr="007733E0" w:rsidRDefault="007733E0" w:rsidP="007733E0">
            <w:pPr>
              <w:rPr>
                <w:i/>
                <w:sz w:val="16"/>
                <w:szCs w:val="16"/>
              </w:rPr>
            </w:pPr>
            <w:r w:rsidRPr="007733E0">
              <w:rPr>
                <w:sz w:val="16"/>
                <w:szCs w:val="16"/>
              </w:rPr>
              <w:t>Changes within living memory</w:t>
            </w:r>
            <w:r w:rsidRPr="007733E0">
              <w:rPr>
                <w:i/>
                <w:sz w:val="16"/>
                <w:szCs w:val="16"/>
              </w:rPr>
              <w:t xml:space="preserve"> </w:t>
            </w:r>
            <w:r w:rsidRPr="007733E0">
              <w:rPr>
                <w:sz w:val="16"/>
                <w:szCs w:val="16"/>
              </w:rPr>
              <w:t>Where appropriate, these should be used to reveal aspects of change in national life</w:t>
            </w:r>
          </w:p>
          <w:p w:rsidR="00B670F5" w:rsidRPr="007733E0" w:rsidRDefault="00B670F5" w:rsidP="007733E0">
            <w:pPr>
              <w:pStyle w:val="bulletundertext"/>
              <w:numPr>
                <w:ilvl w:val="0"/>
                <w:numId w:val="0"/>
              </w:numPr>
              <w:spacing w:after="120" w:line="240" w:lineRule="auto"/>
              <w:ind w:left="357" w:hanging="357"/>
              <w:rPr>
                <w:rFonts w:asciiTheme="minorHAnsi" w:hAnsiTheme="minorHAnsi"/>
                <w:sz w:val="16"/>
                <w:szCs w:val="16"/>
              </w:rPr>
            </w:pPr>
          </w:p>
        </w:tc>
        <w:tc>
          <w:tcPr>
            <w:tcW w:w="1912" w:type="dxa"/>
            <w:gridSpan w:val="3"/>
          </w:tcPr>
          <w:p w:rsidR="00B670F5" w:rsidRPr="007733E0" w:rsidRDefault="00B670F5" w:rsidP="00DF4293">
            <w:pPr>
              <w:rPr>
                <w:sz w:val="16"/>
                <w:szCs w:val="16"/>
              </w:rPr>
            </w:pPr>
          </w:p>
        </w:tc>
        <w:tc>
          <w:tcPr>
            <w:tcW w:w="1948" w:type="dxa"/>
            <w:gridSpan w:val="3"/>
          </w:tcPr>
          <w:p w:rsidR="007733E0" w:rsidRPr="007733E0" w:rsidRDefault="007733E0" w:rsidP="007733E0">
            <w:pPr>
              <w:pStyle w:val="bulletundertext"/>
              <w:spacing w:after="120"/>
              <w:rPr>
                <w:rFonts w:asciiTheme="minorHAnsi" w:hAnsiTheme="minorHAnsi"/>
                <w:sz w:val="16"/>
                <w:szCs w:val="16"/>
              </w:rPr>
            </w:pPr>
            <w:r w:rsidRPr="007733E0">
              <w:rPr>
                <w:rFonts w:asciiTheme="minorHAnsi" w:hAnsiTheme="minorHAnsi"/>
                <w:sz w:val="16"/>
                <w:szCs w:val="16"/>
              </w:rPr>
              <w:t xml:space="preserve">the lives of significant individuals in the past who have contributed to national and international achievements. Some should be used to compare aspects of </w:t>
            </w:r>
            <w:r w:rsidRPr="007733E0">
              <w:rPr>
                <w:rFonts w:asciiTheme="minorHAnsi" w:hAnsiTheme="minorHAnsi"/>
                <w:sz w:val="16"/>
                <w:szCs w:val="16"/>
              </w:rPr>
              <w:lastRenderedPageBreak/>
              <w:t>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00B670F5" w:rsidRPr="007733E0" w:rsidRDefault="00B670F5" w:rsidP="007733E0">
            <w:pPr>
              <w:pStyle w:val="bulletundertext"/>
              <w:numPr>
                <w:ilvl w:val="0"/>
                <w:numId w:val="0"/>
              </w:numPr>
              <w:spacing w:after="80" w:line="240" w:lineRule="auto"/>
              <w:ind w:left="357" w:hanging="357"/>
              <w:rPr>
                <w:rFonts w:asciiTheme="minorHAnsi" w:hAnsiTheme="minorHAnsi"/>
                <w:sz w:val="16"/>
                <w:szCs w:val="16"/>
              </w:rPr>
            </w:pPr>
          </w:p>
        </w:tc>
        <w:tc>
          <w:tcPr>
            <w:tcW w:w="1905" w:type="dxa"/>
            <w:gridSpan w:val="3"/>
          </w:tcPr>
          <w:p w:rsidR="00B670F5" w:rsidRPr="007733E0" w:rsidRDefault="00B670F5" w:rsidP="00DF4293">
            <w:pPr>
              <w:rPr>
                <w:sz w:val="16"/>
                <w:szCs w:val="16"/>
              </w:rPr>
            </w:pPr>
          </w:p>
        </w:tc>
        <w:tc>
          <w:tcPr>
            <w:tcW w:w="1992" w:type="dxa"/>
            <w:gridSpan w:val="2"/>
          </w:tcPr>
          <w:p w:rsidR="00B670F5" w:rsidRPr="007733E0" w:rsidRDefault="00B670F5" w:rsidP="00DF4293">
            <w:pPr>
              <w:rPr>
                <w:sz w:val="16"/>
                <w:szCs w:val="16"/>
              </w:rPr>
            </w:pPr>
          </w:p>
        </w:tc>
        <w:tc>
          <w:tcPr>
            <w:tcW w:w="1906" w:type="dxa"/>
            <w:gridSpan w:val="2"/>
          </w:tcPr>
          <w:p w:rsidR="007733E0" w:rsidRPr="007733E0" w:rsidRDefault="007733E0" w:rsidP="007733E0">
            <w:pPr>
              <w:pStyle w:val="bulletundertext"/>
              <w:spacing w:after="120"/>
              <w:rPr>
                <w:rFonts w:asciiTheme="minorHAnsi" w:hAnsiTheme="minorHAnsi"/>
                <w:sz w:val="16"/>
                <w:szCs w:val="16"/>
              </w:rPr>
            </w:pPr>
            <w:r w:rsidRPr="007733E0">
              <w:rPr>
                <w:rFonts w:asciiTheme="minorHAnsi" w:hAnsiTheme="minorHAnsi"/>
                <w:sz w:val="16"/>
                <w:szCs w:val="16"/>
              </w:rPr>
              <w:t xml:space="preserve">events beyond living memory that are significant nationally or globally [for example, the first aeroplane flight or events commemorated through festivals or </w:t>
            </w:r>
            <w:r w:rsidRPr="007733E0">
              <w:rPr>
                <w:rFonts w:asciiTheme="minorHAnsi" w:hAnsiTheme="minorHAnsi"/>
                <w:sz w:val="16"/>
                <w:szCs w:val="16"/>
              </w:rPr>
              <w:lastRenderedPageBreak/>
              <w:t>anniversaries]</w:t>
            </w:r>
          </w:p>
          <w:p w:rsidR="00B670F5" w:rsidRPr="007733E0" w:rsidRDefault="00B670F5" w:rsidP="00DF4293">
            <w:pPr>
              <w:rPr>
                <w:sz w:val="16"/>
                <w:szCs w:val="16"/>
              </w:rPr>
            </w:pPr>
          </w:p>
        </w:tc>
      </w:tr>
      <w:tr w:rsidR="00B670F5" w:rsidRPr="007733E0" w:rsidTr="007733E0">
        <w:tc>
          <w:tcPr>
            <w:tcW w:w="13948" w:type="dxa"/>
            <w:gridSpan w:val="19"/>
            <w:shd w:val="clear" w:color="auto" w:fill="CC66FF"/>
          </w:tcPr>
          <w:p w:rsidR="00B670F5" w:rsidRPr="007733E0" w:rsidRDefault="00B670F5" w:rsidP="00DF4293">
            <w:pPr>
              <w:pStyle w:val="Heading4"/>
              <w:outlineLvl w:val="3"/>
              <w:rPr>
                <w:rFonts w:asciiTheme="minorHAnsi" w:hAnsiTheme="minorHAnsi"/>
                <w:i w:val="0"/>
                <w:color w:val="auto"/>
                <w:sz w:val="16"/>
                <w:szCs w:val="16"/>
              </w:rPr>
            </w:pPr>
            <w:r w:rsidRPr="007733E0">
              <w:rPr>
                <w:rFonts w:asciiTheme="minorHAnsi" w:hAnsiTheme="minorHAnsi"/>
                <w:i w:val="0"/>
                <w:color w:val="auto"/>
                <w:sz w:val="16"/>
                <w:szCs w:val="16"/>
              </w:rPr>
              <w:lastRenderedPageBreak/>
              <w:t>Geography</w:t>
            </w:r>
          </w:p>
          <w:p w:rsidR="00B670F5" w:rsidRPr="007733E0" w:rsidRDefault="00B670F5" w:rsidP="00DF4293">
            <w:pPr>
              <w:spacing w:after="120"/>
              <w:rPr>
                <w:sz w:val="16"/>
                <w:szCs w:val="16"/>
              </w:rPr>
            </w:pPr>
            <w:r w:rsidRPr="007733E0">
              <w:rPr>
                <w:sz w:val="16"/>
                <w:szCs w:val="16"/>
              </w:rPr>
              <w:t>Our curriculum for geography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understand the processes that give rise to key physical and human geographical features of the world, how these are interdependent and how they bring about spatial variation and change over time</w:t>
            </w:r>
          </w:p>
          <w:p w:rsidR="00B670F5" w:rsidRPr="007733E0" w:rsidRDefault="00B670F5" w:rsidP="00DF4293">
            <w:pPr>
              <w:pStyle w:val="bulletundertext"/>
              <w:spacing w:after="60" w:line="240" w:lineRule="auto"/>
              <w:rPr>
                <w:rFonts w:asciiTheme="minorHAnsi" w:hAnsiTheme="minorHAnsi"/>
                <w:sz w:val="16"/>
                <w:szCs w:val="16"/>
              </w:rPr>
            </w:pPr>
            <w:r w:rsidRPr="007733E0">
              <w:rPr>
                <w:rFonts w:asciiTheme="minorHAnsi" w:hAnsiTheme="minorHAnsi"/>
                <w:sz w:val="16"/>
                <w:szCs w:val="16"/>
              </w:rPr>
              <w:t>are competent in the geographical skills needed to:</w:t>
            </w:r>
          </w:p>
          <w:p w:rsidR="00B670F5" w:rsidRPr="007733E0" w:rsidRDefault="00B670F5" w:rsidP="00DF4293">
            <w:pPr>
              <w:pStyle w:val="bulletundernumbered"/>
              <w:spacing w:after="60" w:line="240" w:lineRule="auto"/>
              <w:rPr>
                <w:rFonts w:asciiTheme="minorHAnsi" w:hAnsiTheme="minorHAnsi"/>
                <w:sz w:val="16"/>
                <w:szCs w:val="16"/>
              </w:rPr>
            </w:pPr>
            <w:r w:rsidRPr="007733E0">
              <w:rPr>
                <w:rFonts w:asciiTheme="minorHAnsi" w:hAnsiTheme="minorHAnsi"/>
                <w:sz w:val="16"/>
                <w:szCs w:val="16"/>
              </w:rPr>
              <w:t>collect, analyse and communicate with a range of data gathered through experiences of fieldwork that deepen their understanding of geographical processes</w:t>
            </w:r>
          </w:p>
          <w:p w:rsidR="00B670F5" w:rsidRPr="007733E0" w:rsidRDefault="00B670F5" w:rsidP="00DF4293">
            <w:pPr>
              <w:pStyle w:val="bulletundernumbered"/>
              <w:spacing w:after="60" w:line="240" w:lineRule="auto"/>
              <w:rPr>
                <w:rFonts w:asciiTheme="minorHAnsi" w:hAnsiTheme="minorHAnsi"/>
                <w:sz w:val="16"/>
                <w:szCs w:val="16"/>
              </w:rPr>
            </w:pPr>
            <w:r w:rsidRPr="007733E0">
              <w:rPr>
                <w:rFonts w:asciiTheme="minorHAnsi" w:hAnsiTheme="minorHAnsi"/>
                <w:sz w:val="16"/>
                <w:szCs w:val="16"/>
              </w:rPr>
              <w:t>interpret a range of sources of geographical information, including maps, diagrams, globes, aerial photographs and Geographical Information Systems (GIS)</w:t>
            </w:r>
          </w:p>
          <w:p w:rsidR="00B670F5" w:rsidRPr="007733E0" w:rsidRDefault="00B670F5" w:rsidP="00DF4293">
            <w:pPr>
              <w:pStyle w:val="bulletundernumbered"/>
              <w:spacing w:line="240" w:lineRule="auto"/>
              <w:rPr>
                <w:rFonts w:asciiTheme="minorHAnsi" w:hAnsiTheme="minorHAnsi"/>
                <w:sz w:val="16"/>
                <w:szCs w:val="16"/>
              </w:rPr>
            </w:pPr>
            <w:r w:rsidRPr="007733E0">
              <w:rPr>
                <w:rFonts w:asciiTheme="minorHAnsi" w:hAnsiTheme="minorHAnsi"/>
                <w:sz w:val="16"/>
                <w:szCs w:val="16"/>
              </w:rPr>
              <w:t>communicate geographical information in a variety of ways, including through maps, numerical and quantitative skills and writing at length.</w:t>
            </w:r>
          </w:p>
          <w:p w:rsidR="00B670F5" w:rsidRPr="007733E0" w:rsidRDefault="00B670F5" w:rsidP="00DF4293">
            <w:pPr>
              <w:rPr>
                <w:sz w:val="16"/>
                <w:szCs w:val="16"/>
              </w:rPr>
            </w:pPr>
          </w:p>
        </w:tc>
      </w:tr>
      <w:tr w:rsidR="00D56A90" w:rsidRPr="007733E0" w:rsidTr="007733E0">
        <w:tc>
          <w:tcPr>
            <w:tcW w:w="13948" w:type="dxa"/>
            <w:gridSpan w:val="19"/>
          </w:tcPr>
          <w:p w:rsidR="00D56A90" w:rsidRPr="007733E0" w:rsidRDefault="00D56A90" w:rsidP="00DF4293">
            <w:pPr>
              <w:rPr>
                <w:sz w:val="16"/>
                <w:szCs w:val="16"/>
              </w:rPr>
            </w:pPr>
            <w:r w:rsidRPr="007733E0">
              <w:rPr>
                <w:sz w:val="16"/>
                <w:szCs w:val="16"/>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D56A90" w:rsidRPr="007733E0" w:rsidRDefault="00D56A90" w:rsidP="00DF4293">
            <w:pPr>
              <w:rPr>
                <w:sz w:val="16"/>
                <w:szCs w:val="16"/>
              </w:rPr>
            </w:pPr>
          </w:p>
        </w:tc>
      </w:tr>
      <w:tr w:rsidR="00D56A90" w:rsidRPr="007733E0" w:rsidTr="007733E0">
        <w:tc>
          <w:tcPr>
            <w:tcW w:w="1862" w:type="dxa"/>
            <w:gridSpan w:val="2"/>
          </w:tcPr>
          <w:p w:rsidR="00D56A90" w:rsidRPr="007733E0" w:rsidRDefault="00D56A90" w:rsidP="00DF4293">
            <w:pPr>
              <w:rPr>
                <w:sz w:val="16"/>
                <w:szCs w:val="16"/>
              </w:rPr>
            </w:pPr>
            <w:r w:rsidRPr="007733E0">
              <w:rPr>
                <w:sz w:val="16"/>
                <w:szCs w:val="16"/>
              </w:rPr>
              <w:t>Programme of Study</w:t>
            </w:r>
          </w:p>
        </w:tc>
        <w:tc>
          <w:tcPr>
            <w:tcW w:w="2423" w:type="dxa"/>
            <w:gridSpan w:val="4"/>
          </w:tcPr>
          <w:p w:rsidR="00D56A90" w:rsidRPr="007733E0" w:rsidRDefault="00D56A90" w:rsidP="00DF4293">
            <w:pPr>
              <w:pStyle w:val="bulletundertext"/>
              <w:numPr>
                <w:ilvl w:val="0"/>
                <w:numId w:val="0"/>
              </w:numPr>
              <w:ind w:left="357" w:hanging="357"/>
              <w:rPr>
                <w:rFonts w:asciiTheme="minorHAnsi" w:hAnsiTheme="minorHAnsi"/>
                <w:sz w:val="16"/>
                <w:szCs w:val="16"/>
              </w:rPr>
            </w:pPr>
          </w:p>
          <w:p w:rsidR="00D56A90" w:rsidRPr="007733E0" w:rsidRDefault="00D56A90" w:rsidP="00DF4293">
            <w:pPr>
              <w:pStyle w:val="bulletundertext"/>
              <w:numPr>
                <w:ilvl w:val="0"/>
                <w:numId w:val="0"/>
              </w:numPr>
              <w:ind w:left="357"/>
              <w:rPr>
                <w:rFonts w:asciiTheme="minorHAnsi" w:hAnsiTheme="minorHAnsi"/>
                <w:sz w:val="16"/>
                <w:szCs w:val="16"/>
              </w:rPr>
            </w:pPr>
          </w:p>
        </w:tc>
        <w:tc>
          <w:tcPr>
            <w:tcW w:w="1912" w:type="dxa"/>
            <w:gridSpan w:val="3"/>
          </w:tcPr>
          <w:p w:rsidR="00D56A90" w:rsidRPr="007733E0" w:rsidRDefault="00D56A90" w:rsidP="00DF4293">
            <w:pPr>
              <w:pStyle w:val="Heading4"/>
              <w:outlineLvl w:val="3"/>
              <w:rPr>
                <w:rFonts w:asciiTheme="minorHAnsi" w:hAnsiTheme="minorHAnsi"/>
                <w:sz w:val="16"/>
                <w:szCs w:val="16"/>
              </w:rPr>
            </w:pPr>
            <w:r w:rsidRPr="007733E0">
              <w:rPr>
                <w:rFonts w:asciiTheme="minorHAnsi" w:hAnsiTheme="minorHAnsi"/>
                <w:sz w:val="16"/>
                <w:szCs w:val="16"/>
              </w:rPr>
              <w:t>Place knowledge</w:t>
            </w:r>
          </w:p>
          <w:p w:rsidR="00D56A90" w:rsidRPr="007733E0" w:rsidRDefault="00D56A90" w:rsidP="00DF4293">
            <w:pPr>
              <w:pStyle w:val="bulletundertext"/>
              <w:rPr>
                <w:rFonts w:asciiTheme="minorHAnsi" w:hAnsiTheme="minorHAnsi"/>
                <w:sz w:val="16"/>
                <w:szCs w:val="16"/>
              </w:rPr>
            </w:pPr>
            <w:r w:rsidRPr="007733E0">
              <w:rPr>
                <w:rFonts w:asciiTheme="minorHAnsi" w:hAnsiTheme="minorHAnsi"/>
                <w:sz w:val="16"/>
                <w:szCs w:val="16"/>
              </w:rPr>
              <w:t xml:space="preserve">understand geographical similarities and differences through studying the human </w:t>
            </w:r>
            <w:r w:rsidRPr="007733E0">
              <w:rPr>
                <w:rFonts w:asciiTheme="minorHAnsi" w:hAnsiTheme="minorHAnsi"/>
                <w:sz w:val="16"/>
                <w:szCs w:val="16"/>
              </w:rPr>
              <w:lastRenderedPageBreak/>
              <w:t>and physical geography of a small area of the United Kingdom, and of a small area in a contrasting non-European country</w:t>
            </w:r>
          </w:p>
          <w:p w:rsidR="00D56A90" w:rsidRPr="007733E0" w:rsidRDefault="00D56A90" w:rsidP="00DF4293">
            <w:pPr>
              <w:rPr>
                <w:sz w:val="16"/>
                <w:szCs w:val="16"/>
              </w:rPr>
            </w:pPr>
          </w:p>
        </w:tc>
        <w:tc>
          <w:tcPr>
            <w:tcW w:w="1948" w:type="dxa"/>
            <w:gridSpan w:val="3"/>
          </w:tcPr>
          <w:p w:rsidR="00D56A90" w:rsidRPr="007733E0" w:rsidRDefault="00D56A90" w:rsidP="00D56A90">
            <w:pPr>
              <w:pStyle w:val="bulletundertext"/>
              <w:numPr>
                <w:ilvl w:val="0"/>
                <w:numId w:val="0"/>
              </w:numPr>
              <w:spacing w:after="120"/>
              <w:ind w:left="357"/>
              <w:rPr>
                <w:rFonts w:asciiTheme="minorHAnsi" w:hAnsiTheme="minorHAnsi"/>
                <w:sz w:val="16"/>
                <w:szCs w:val="16"/>
              </w:rPr>
            </w:pPr>
          </w:p>
        </w:tc>
        <w:tc>
          <w:tcPr>
            <w:tcW w:w="1905" w:type="dxa"/>
            <w:gridSpan w:val="3"/>
          </w:tcPr>
          <w:p w:rsidR="00D56A90" w:rsidRPr="007733E0" w:rsidRDefault="00D56A90" w:rsidP="00DF4293">
            <w:pPr>
              <w:pStyle w:val="Heading4"/>
              <w:outlineLvl w:val="3"/>
              <w:rPr>
                <w:rFonts w:asciiTheme="minorHAnsi" w:hAnsiTheme="minorHAnsi"/>
                <w:sz w:val="16"/>
                <w:szCs w:val="16"/>
              </w:rPr>
            </w:pPr>
            <w:r w:rsidRPr="007733E0">
              <w:rPr>
                <w:rFonts w:asciiTheme="minorHAnsi" w:hAnsiTheme="minorHAnsi"/>
                <w:sz w:val="16"/>
                <w:szCs w:val="16"/>
              </w:rPr>
              <w:t>Geographical skills and fieldwork</w:t>
            </w:r>
          </w:p>
          <w:p w:rsidR="00D56A90" w:rsidRPr="007733E0" w:rsidRDefault="00D56A90" w:rsidP="00DF4293">
            <w:pPr>
              <w:pStyle w:val="bulletundertext"/>
              <w:rPr>
                <w:rFonts w:asciiTheme="minorHAnsi" w:hAnsiTheme="minorHAnsi"/>
                <w:sz w:val="16"/>
                <w:szCs w:val="16"/>
              </w:rPr>
            </w:pPr>
            <w:r w:rsidRPr="007733E0">
              <w:rPr>
                <w:rFonts w:asciiTheme="minorHAnsi" w:hAnsiTheme="minorHAnsi"/>
                <w:sz w:val="16"/>
                <w:szCs w:val="16"/>
              </w:rPr>
              <w:t xml:space="preserve">use aerial photographs and plan perspectives to recognise </w:t>
            </w:r>
            <w:r w:rsidRPr="007733E0">
              <w:rPr>
                <w:rFonts w:asciiTheme="minorHAnsi" w:hAnsiTheme="minorHAnsi"/>
                <w:sz w:val="16"/>
                <w:szCs w:val="16"/>
              </w:rPr>
              <w:lastRenderedPageBreak/>
              <w:t>landmarks and basic human and physical features; devise a simple map; and use and construct basic symbols in a key</w:t>
            </w:r>
          </w:p>
          <w:p w:rsidR="00D56A90" w:rsidRPr="007733E0" w:rsidRDefault="00D56A90" w:rsidP="00DF4293">
            <w:pPr>
              <w:pStyle w:val="bulletundertext"/>
              <w:numPr>
                <w:ilvl w:val="0"/>
                <w:numId w:val="0"/>
              </w:numPr>
              <w:rPr>
                <w:rFonts w:asciiTheme="minorHAnsi" w:hAnsiTheme="minorHAnsi"/>
                <w:sz w:val="16"/>
                <w:szCs w:val="16"/>
              </w:rPr>
            </w:pPr>
          </w:p>
        </w:tc>
        <w:tc>
          <w:tcPr>
            <w:tcW w:w="1992" w:type="dxa"/>
            <w:gridSpan w:val="2"/>
          </w:tcPr>
          <w:p w:rsidR="00D56A90" w:rsidRPr="007733E0" w:rsidRDefault="00D56A90" w:rsidP="00D56A90">
            <w:pPr>
              <w:pStyle w:val="bulletundertext"/>
              <w:numPr>
                <w:ilvl w:val="0"/>
                <w:numId w:val="0"/>
              </w:numPr>
              <w:spacing w:after="120"/>
              <w:ind w:left="357" w:hanging="357"/>
              <w:rPr>
                <w:rFonts w:asciiTheme="minorHAnsi" w:hAnsiTheme="minorHAnsi"/>
                <w:sz w:val="16"/>
                <w:szCs w:val="16"/>
              </w:rPr>
            </w:pPr>
          </w:p>
        </w:tc>
        <w:tc>
          <w:tcPr>
            <w:tcW w:w="1906" w:type="dxa"/>
            <w:gridSpan w:val="2"/>
          </w:tcPr>
          <w:p w:rsidR="00D56A90" w:rsidRPr="007733E0" w:rsidRDefault="00D56A90" w:rsidP="00DF4293">
            <w:pPr>
              <w:pStyle w:val="Heading4"/>
              <w:outlineLvl w:val="3"/>
              <w:rPr>
                <w:rFonts w:asciiTheme="minorHAnsi" w:hAnsiTheme="minorHAnsi"/>
                <w:sz w:val="16"/>
                <w:szCs w:val="16"/>
              </w:rPr>
            </w:pPr>
            <w:r w:rsidRPr="007733E0">
              <w:rPr>
                <w:rFonts w:asciiTheme="minorHAnsi" w:hAnsiTheme="minorHAnsi"/>
                <w:sz w:val="16"/>
                <w:szCs w:val="16"/>
              </w:rPr>
              <w:t>Human and physical geography</w:t>
            </w:r>
          </w:p>
          <w:p w:rsidR="00D56A90" w:rsidRPr="007733E0" w:rsidRDefault="00D56A90" w:rsidP="00DF4293">
            <w:pPr>
              <w:pStyle w:val="bulletundertext"/>
              <w:numPr>
                <w:ilvl w:val="0"/>
                <w:numId w:val="0"/>
              </w:numPr>
              <w:spacing w:after="60"/>
              <w:ind w:left="357" w:hanging="357"/>
              <w:rPr>
                <w:rFonts w:asciiTheme="minorHAnsi" w:hAnsiTheme="minorHAnsi"/>
                <w:sz w:val="16"/>
                <w:szCs w:val="16"/>
              </w:rPr>
            </w:pPr>
            <w:r w:rsidRPr="007733E0">
              <w:rPr>
                <w:rFonts w:asciiTheme="minorHAnsi" w:hAnsiTheme="minorHAnsi"/>
                <w:sz w:val="16"/>
                <w:szCs w:val="16"/>
              </w:rPr>
              <w:t>use basic geographical vocabulary to refer to:</w:t>
            </w:r>
          </w:p>
          <w:p w:rsidR="00D56A90" w:rsidRPr="007733E0" w:rsidRDefault="00D56A90" w:rsidP="00DF4293">
            <w:pPr>
              <w:pStyle w:val="bulletundernumbered"/>
              <w:numPr>
                <w:ilvl w:val="0"/>
                <w:numId w:val="0"/>
              </w:numPr>
              <w:spacing w:after="60"/>
              <w:ind w:left="567"/>
              <w:rPr>
                <w:rFonts w:asciiTheme="minorHAnsi" w:hAnsiTheme="minorHAnsi"/>
                <w:sz w:val="16"/>
                <w:szCs w:val="16"/>
              </w:rPr>
            </w:pPr>
            <w:r w:rsidRPr="007733E0">
              <w:rPr>
                <w:rFonts w:asciiTheme="minorHAnsi" w:hAnsiTheme="minorHAnsi"/>
                <w:sz w:val="16"/>
                <w:szCs w:val="16"/>
              </w:rPr>
              <w:t xml:space="preserve">key physical </w:t>
            </w:r>
            <w:r w:rsidRPr="007733E0">
              <w:rPr>
                <w:rFonts w:asciiTheme="minorHAnsi" w:hAnsiTheme="minorHAnsi"/>
                <w:sz w:val="16"/>
                <w:szCs w:val="16"/>
              </w:rPr>
              <w:lastRenderedPageBreak/>
              <w:t>features, including: beach, cliff, coast, forest, hill, mountain, sea, ocean, river, soil, valley, vegetation, season and weather</w:t>
            </w:r>
          </w:p>
          <w:p w:rsidR="00D56A90" w:rsidRPr="007733E0" w:rsidRDefault="00D56A90" w:rsidP="00DF4293">
            <w:pPr>
              <w:rPr>
                <w:sz w:val="16"/>
                <w:szCs w:val="16"/>
              </w:rPr>
            </w:pPr>
          </w:p>
        </w:tc>
      </w:tr>
      <w:tr w:rsidR="00B670F5" w:rsidRPr="007733E0" w:rsidTr="007733E0">
        <w:tc>
          <w:tcPr>
            <w:tcW w:w="13948" w:type="dxa"/>
            <w:gridSpan w:val="19"/>
            <w:shd w:val="clear" w:color="auto" w:fill="CCFF33"/>
          </w:tcPr>
          <w:p w:rsidR="00B670F5" w:rsidRPr="007733E0" w:rsidRDefault="00B670F5" w:rsidP="00DF4293">
            <w:pPr>
              <w:rPr>
                <w:sz w:val="16"/>
                <w:szCs w:val="16"/>
              </w:rPr>
            </w:pPr>
            <w:r w:rsidRPr="007733E0">
              <w:rPr>
                <w:sz w:val="16"/>
                <w:szCs w:val="16"/>
              </w:rPr>
              <w:lastRenderedPageBreak/>
              <w:t>Design Technology</w:t>
            </w:r>
          </w:p>
          <w:p w:rsidR="00B670F5" w:rsidRPr="007733E0" w:rsidRDefault="00B670F5" w:rsidP="00DF4293">
            <w:pPr>
              <w:spacing w:after="120"/>
              <w:rPr>
                <w:sz w:val="16"/>
                <w:szCs w:val="16"/>
              </w:rPr>
            </w:pPr>
            <w:r w:rsidRPr="007733E0">
              <w:rPr>
                <w:sz w:val="16"/>
                <w:szCs w:val="16"/>
              </w:rPr>
              <w:t>Our curriculum for design and technology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develop the creative, technical and practical expertise needed to perform everyday tasks confidently and to participate successfully in an increasingly technological world</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build and apply a repertoire of knowledge, understanding and skills in order to design and make high-quality prototypes and products for a wide range of users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critique, evaluate and test their ideas and products and the work of others</w:t>
            </w:r>
          </w:p>
          <w:p w:rsidR="00B670F5" w:rsidRPr="007733E0" w:rsidRDefault="00B670F5" w:rsidP="00DF4293">
            <w:pPr>
              <w:pStyle w:val="bulletundertext"/>
              <w:spacing w:line="240" w:lineRule="auto"/>
              <w:rPr>
                <w:rFonts w:asciiTheme="minorHAnsi" w:hAnsiTheme="minorHAnsi"/>
                <w:sz w:val="16"/>
                <w:szCs w:val="16"/>
              </w:rPr>
            </w:pPr>
            <w:r w:rsidRPr="007733E0">
              <w:rPr>
                <w:rFonts w:asciiTheme="minorHAnsi" w:hAnsiTheme="minorHAnsi"/>
                <w:sz w:val="16"/>
                <w:szCs w:val="16"/>
              </w:rPr>
              <w:t>understand and apply the principles of nutrition and learn how to cook.</w:t>
            </w:r>
          </w:p>
          <w:p w:rsidR="00B670F5" w:rsidRPr="007733E0" w:rsidRDefault="00B670F5" w:rsidP="00DF4293">
            <w:pPr>
              <w:rPr>
                <w:sz w:val="16"/>
                <w:szCs w:val="16"/>
              </w:rPr>
            </w:pPr>
          </w:p>
        </w:tc>
      </w:tr>
      <w:tr w:rsidR="00CA6D0C" w:rsidRPr="007733E0" w:rsidTr="007733E0">
        <w:tc>
          <w:tcPr>
            <w:tcW w:w="13948" w:type="dxa"/>
            <w:gridSpan w:val="19"/>
            <w:shd w:val="clear" w:color="auto" w:fill="FFFFFF" w:themeFill="background1"/>
          </w:tcPr>
          <w:p w:rsidR="00CA6D0C" w:rsidRPr="007733E0" w:rsidRDefault="00CA6D0C" w:rsidP="00DF4293">
            <w:pPr>
              <w:rPr>
                <w:sz w:val="16"/>
                <w:szCs w:val="16"/>
              </w:rPr>
            </w:pPr>
            <w:r w:rsidRPr="007733E0">
              <w:rPr>
                <w:sz w:val="16"/>
                <w:szCs w:val="16"/>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CA6D0C" w:rsidRPr="007733E0" w:rsidRDefault="00CA6D0C" w:rsidP="00DF4293">
            <w:pPr>
              <w:rPr>
                <w:sz w:val="16"/>
                <w:szCs w:val="16"/>
              </w:rPr>
            </w:pPr>
            <w:r w:rsidRPr="007733E0">
              <w:rPr>
                <w:sz w:val="16"/>
                <w:szCs w:val="16"/>
              </w:rPr>
              <w:t>When designing and making, pupils should be taught to:</w:t>
            </w:r>
          </w:p>
          <w:p w:rsidR="00CA6D0C" w:rsidRPr="007733E0" w:rsidRDefault="00CA6D0C" w:rsidP="00DF4293">
            <w:pPr>
              <w:pStyle w:val="Heading4"/>
              <w:outlineLvl w:val="3"/>
              <w:rPr>
                <w:rFonts w:asciiTheme="minorHAnsi" w:hAnsiTheme="minorHAnsi"/>
                <w:b/>
                <w:color w:val="auto"/>
                <w:sz w:val="16"/>
                <w:szCs w:val="16"/>
              </w:rPr>
            </w:pPr>
            <w:r w:rsidRPr="007733E0">
              <w:rPr>
                <w:rFonts w:asciiTheme="minorHAnsi" w:hAnsiTheme="minorHAnsi"/>
                <w:b/>
                <w:color w:val="auto"/>
                <w:sz w:val="16"/>
                <w:szCs w:val="16"/>
              </w:rPr>
              <w:t>Design</w:t>
            </w:r>
          </w:p>
          <w:p w:rsidR="00CA6D0C" w:rsidRPr="007733E0" w:rsidRDefault="00CA6D0C" w:rsidP="00DF4293">
            <w:pPr>
              <w:pStyle w:val="bulletundertext"/>
              <w:spacing w:after="0" w:line="240" w:lineRule="auto"/>
              <w:rPr>
                <w:rFonts w:asciiTheme="minorHAnsi" w:hAnsiTheme="minorHAnsi"/>
                <w:sz w:val="16"/>
                <w:szCs w:val="16"/>
                <w:u w:color="000000"/>
              </w:rPr>
            </w:pPr>
            <w:r w:rsidRPr="007733E0">
              <w:rPr>
                <w:rFonts w:asciiTheme="minorHAnsi" w:hAnsiTheme="minorHAnsi"/>
                <w:sz w:val="16"/>
                <w:szCs w:val="16"/>
                <w:u w:color="000000"/>
              </w:rPr>
              <w:t xml:space="preserve">design </w:t>
            </w:r>
            <w:r w:rsidRPr="007733E0">
              <w:rPr>
                <w:rFonts w:asciiTheme="minorHAnsi" w:hAnsiTheme="minorHAnsi"/>
                <w:sz w:val="16"/>
                <w:szCs w:val="16"/>
              </w:rPr>
              <w:t>purposeful</w:t>
            </w:r>
            <w:r w:rsidRPr="007733E0">
              <w:rPr>
                <w:rFonts w:asciiTheme="minorHAnsi" w:hAnsiTheme="minorHAnsi"/>
                <w:sz w:val="16"/>
                <w:szCs w:val="16"/>
                <w:u w:color="000000"/>
              </w:rPr>
              <w:t>, functional, appealing products for themselves and other users based on design criteria</w:t>
            </w:r>
          </w:p>
          <w:p w:rsidR="00CA6D0C" w:rsidRPr="007733E0" w:rsidRDefault="00CA6D0C" w:rsidP="00DF4293">
            <w:pPr>
              <w:pStyle w:val="bulletundertext"/>
              <w:spacing w:after="0" w:line="240" w:lineRule="auto"/>
              <w:rPr>
                <w:rFonts w:asciiTheme="minorHAnsi" w:hAnsiTheme="minorHAnsi"/>
                <w:sz w:val="16"/>
                <w:szCs w:val="16"/>
                <w:u w:color="000000"/>
              </w:rPr>
            </w:pPr>
            <w:r w:rsidRPr="007733E0">
              <w:rPr>
                <w:rFonts w:asciiTheme="minorHAnsi" w:hAnsiTheme="minorHAnsi"/>
                <w:sz w:val="16"/>
                <w:szCs w:val="16"/>
                <w:u w:color="000000"/>
              </w:rPr>
              <w:t>generate, develop, model and communicate their ideas through talking, drawing, templates, mock-ups and, where appropriate, information and communication technology</w:t>
            </w:r>
          </w:p>
          <w:p w:rsidR="00CA6D0C" w:rsidRPr="007733E0" w:rsidRDefault="00CA6D0C" w:rsidP="00DF4293">
            <w:pPr>
              <w:pStyle w:val="Heading4"/>
              <w:outlineLvl w:val="3"/>
              <w:rPr>
                <w:rFonts w:asciiTheme="minorHAnsi" w:hAnsiTheme="minorHAnsi"/>
                <w:b/>
                <w:color w:val="auto"/>
                <w:sz w:val="16"/>
                <w:szCs w:val="16"/>
              </w:rPr>
            </w:pPr>
            <w:r w:rsidRPr="007733E0">
              <w:rPr>
                <w:rFonts w:asciiTheme="minorHAnsi" w:hAnsiTheme="minorHAnsi"/>
                <w:b/>
                <w:color w:val="auto"/>
                <w:sz w:val="16"/>
                <w:szCs w:val="16"/>
              </w:rPr>
              <w:t>Make</w:t>
            </w:r>
          </w:p>
          <w:p w:rsidR="00CA6D0C" w:rsidRPr="007733E0" w:rsidRDefault="00CA6D0C" w:rsidP="00DF4293">
            <w:pPr>
              <w:pStyle w:val="bulletundertext"/>
              <w:spacing w:after="0" w:line="240" w:lineRule="auto"/>
              <w:rPr>
                <w:rFonts w:asciiTheme="minorHAnsi" w:hAnsiTheme="minorHAnsi"/>
                <w:sz w:val="16"/>
                <w:szCs w:val="16"/>
                <w:u w:color="000000"/>
              </w:rPr>
            </w:pPr>
            <w:r w:rsidRPr="007733E0">
              <w:rPr>
                <w:rFonts w:asciiTheme="minorHAnsi" w:hAnsiTheme="minorHAnsi"/>
                <w:sz w:val="16"/>
                <w:szCs w:val="16"/>
                <w:u w:color="000000"/>
              </w:rPr>
              <w:t xml:space="preserve">select from and use a range of tools and equipment to perform practical tasks [for example, </w:t>
            </w:r>
            <w:r w:rsidRPr="007733E0">
              <w:rPr>
                <w:rFonts w:asciiTheme="minorHAnsi" w:hAnsiTheme="minorHAnsi"/>
                <w:sz w:val="16"/>
                <w:szCs w:val="16"/>
              </w:rPr>
              <w:t>cutting</w:t>
            </w:r>
            <w:r w:rsidRPr="007733E0">
              <w:rPr>
                <w:rFonts w:asciiTheme="minorHAnsi" w:hAnsiTheme="minorHAnsi"/>
                <w:sz w:val="16"/>
                <w:szCs w:val="16"/>
                <w:u w:color="000000"/>
              </w:rPr>
              <w:t>, shaping, joining and finishing]</w:t>
            </w:r>
          </w:p>
          <w:p w:rsidR="00CA6D0C" w:rsidRPr="007733E0" w:rsidRDefault="00CA6D0C" w:rsidP="00DF4293">
            <w:pPr>
              <w:pStyle w:val="bulletundertext"/>
              <w:spacing w:after="0" w:line="240" w:lineRule="auto"/>
              <w:rPr>
                <w:rFonts w:asciiTheme="minorHAnsi" w:hAnsiTheme="minorHAnsi"/>
                <w:sz w:val="16"/>
                <w:szCs w:val="16"/>
              </w:rPr>
            </w:pPr>
            <w:r w:rsidRPr="007733E0">
              <w:rPr>
                <w:rFonts w:asciiTheme="minorHAnsi" w:hAnsiTheme="minorHAnsi"/>
                <w:sz w:val="16"/>
                <w:szCs w:val="16"/>
              </w:rPr>
              <w:t>select from and use a wide range of materials and components, including construction materials, textiles and ingredients, according to their characteristics</w:t>
            </w:r>
          </w:p>
          <w:p w:rsidR="00CA6D0C" w:rsidRPr="007733E0" w:rsidRDefault="00CA6D0C" w:rsidP="00DF4293">
            <w:pPr>
              <w:pStyle w:val="Heading4"/>
              <w:outlineLvl w:val="3"/>
              <w:rPr>
                <w:rFonts w:asciiTheme="minorHAnsi" w:hAnsiTheme="minorHAnsi"/>
                <w:b/>
                <w:color w:val="auto"/>
                <w:sz w:val="16"/>
                <w:szCs w:val="16"/>
              </w:rPr>
            </w:pPr>
            <w:r w:rsidRPr="007733E0">
              <w:rPr>
                <w:rFonts w:asciiTheme="minorHAnsi" w:hAnsiTheme="minorHAnsi"/>
                <w:b/>
                <w:color w:val="auto"/>
                <w:sz w:val="16"/>
                <w:szCs w:val="16"/>
              </w:rPr>
              <w:t>Evaluate</w:t>
            </w:r>
          </w:p>
          <w:p w:rsidR="00CA6D0C" w:rsidRPr="007733E0" w:rsidRDefault="00CA6D0C" w:rsidP="00DF4293">
            <w:pPr>
              <w:pStyle w:val="bulletundertext"/>
              <w:spacing w:after="0" w:line="240" w:lineRule="auto"/>
              <w:rPr>
                <w:rFonts w:asciiTheme="minorHAnsi" w:hAnsiTheme="minorHAnsi"/>
                <w:sz w:val="16"/>
                <w:szCs w:val="16"/>
              </w:rPr>
            </w:pPr>
            <w:r w:rsidRPr="007733E0">
              <w:rPr>
                <w:rFonts w:asciiTheme="minorHAnsi" w:hAnsiTheme="minorHAnsi"/>
                <w:sz w:val="16"/>
                <w:szCs w:val="16"/>
                <w:u w:color="000000"/>
              </w:rPr>
              <w:t xml:space="preserve">explore and </w:t>
            </w:r>
            <w:r w:rsidRPr="007733E0">
              <w:rPr>
                <w:rFonts w:asciiTheme="minorHAnsi" w:hAnsiTheme="minorHAnsi"/>
                <w:sz w:val="16"/>
                <w:szCs w:val="16"/>
              </w:rPr>
              <w:t>evaluate</w:t>
            </w:r>
            <w:r w:rsidRPr="007733E0">
              <w:rPr>
                <w:rFonts w:asciiTheme="minorHAnsi" w:hAnsiTheme="minorHAnsi"/>
                <w:sz w:val="16"/>
                <w:szCs w:val="16"/>
                <w:u w:color="000000"/>
              </w:rPr>
              <w:t xml:space="preserve"> a range of existing products</w:t>
            </w:r>
          </w:p>
          <w:p w:rsidR="00CA6D0C" w:rsidRPr="007733E0" w:rsidRDefault="00CA6D0C" w:rsidP="00DF4293">
            <w:pPr>
              <w:pStyle w:val="bulletundertext"/>
              <w:spacing w:after="0" w:line="240" w:lineRule="auto"/>
              <w:rPr>
                <w:rFonts w:asciiTheme="minorHAnsi" w:hAnsiTheme="minorHAnsi"/>
                <w:sz w:val="16"/>
                <w:szCs w:val="16"/>
              </w:rPr>
            </w:pPr>
            <w:r w:rsidRPr="007733E0">
              <w:rPr>
                <w:rFonts w:asciiTheme="minorHAnsi" w:hAnsiTheme="minorHAnsi"/>
                <w:sz w:val="16"/>
                <w:szCs w:val="16"/>
              </w:rPr>
              <w:t>evaluate their ideas and products against design criteria</w:t>
            </w:r>
          </w:p>
        </w:tc>
      </w:tr>
      <w:tr w:rsidR="00CA6D0C" w:rsidRPr="007733E0" w:rsidTr="007733E0">
        <w:tc>
          <w:tcPr>
            <w:tcW w:w="1992" w:type="dxa"/>
            <w:gridSpan w:val="3"/>
          </w:tcPr>
          <w:p w:rsidR="00CA6D0C" w:rsidRPr="007733E0" w:rsidRDefault="00CA6D0C" w:rsidP="00DF4293">
            <w:pPr>
              <w:rPr>
                <w:sz w:val="16"/>
                <w:szCs w:val="16"/>
              </w:rPr>
            </w:pPr>
            <w:r w:rsidRPr="007733E0">
              <w:rPr>
                <w:sz w:val="16"/>
                <w:szCs w:val="16"/>
              </w:rPr>
              <w:t>Programme of study</w:t>
            </w:r>
          </w:p>
        </w:tc>
        <w:tc>
          <w:tcPr>
            <w:tcW w:w="1993" w:type="dxa"/>
            <w:gridSpan w:val="2"/>
          </w:tcPr>
          <w:p w:rsidR="00CA6D0C" w:rsidRPr="007733E0" w:rsidRDefault="00CA6D0C" w:rsidP="00DF4293">
            <w:pPr>
              <w:pStyle w:val="bulletundertext"/>
              <w:numPr>
                <w:ilvl w:val="0"/>
                <w:numId w:val="0"/>
              </w:numPr>
              <w:spacing w:after="120"/>
              <w:ind w:left="357" w:hanging="357"/>
              <w:rPr>
                <w:rFonts w:asciiTheme="minorHAnsi" w:hAnsiTheme="minorHAnsi"/>
                <w:b/>
                <w:sz w:val="16"/>
                <w:szCs w:val="16"/>
              </w:rPr>
            </w:pPr>
            <w:r w:rsidRPr="007733E0">
              <w:rPr>
                <w:rFonts w:asciiTheme="minorHAnsi" w:hAnsiTheme="minorHAnsi"/>
                <w:b/>
                <w:sz w:val="16"/>
                <w:szCs w:val="16"/>
              </w:rPr>
              <w:t>Cooking and nutrition</w:t>
            </w:r>
          </w:p>
          <w:p w:rsidR="00CA6D0C" w:rsidRPr="007733E0" w:rsidRDefault="00CA6D0C" w:rsidP="00DF4293">
            <w:pPr>
              <w:pStyle w:val="bulletundertext"/>
              <w:spacing w:after="120"/>
              <w:rPr>
                <w:rFonts w:asciiTheme="minorHAnsi" w:hAnsiTheme="minorHAnsi"/>
                <w:sz w:val="16"/>
                <w:szCs w:val="16"/>
              </w:rPr>
            </w:pPr>
            <w:r w:rsidRPr="007733E0">
              <w:rPr>
                <w:rFonts w:asciiTheme="minorHAnsi" w:hAnsiTheme="minorHAnsi"/>
                <w:sz w:val="16"/>
                <w:szCs w:val="16"/>
              </w:rPr>
              <w:t>use the basic principles of a healthy and varied diet to prepare dishes</w:t>
            </w:r>
          </w:p>
          <w:p w:rsidR="00CA6D0C" w:rsidRPr="007733E0" w:rsidRDefault="00CA6D0C" w:rsidP="00DF4293">
            <w:pPr>
              <w:pStyle w:val="bulletundertext"/>
              <w:rPr>
                <w:rFonts w:asciiTheme="minorHAnsi" w:hAnsiTheme="minorHAnsi"/>
                <w:i/>
                <w:iCs/>
                <w:sz w:val="16"/>
                <w:szCs w:val="16"/>
              </w:rPr>
            </w:pPr>
            <w:r w:rsidRPr="007733E0">
              <w:rPr>
                <w:rFonts w:asciiTheme="minorHAnsi" w:hAnsiTheme="minorHAnsi"/>
                <w:sz w:val="16"/>
                <w:szCs w:val="16"/>
              </w:rPr>
              <w:lastRenderedPageBreak/>
              <w:t>understand where food comes from.</w:t>
            </w:r>
          </w:p>
        </w:tc>
        <w:tc>
          <w:tcPr>
            <w:tcW w:w="1992" w:type="dxa"/>
            <w:gridSpan w:val="3"/>
          </w:tcPr>
          <w:p w:rsidR="00CA6D0C" w:rsidRPr="007733E0" w:rsidRDefault="00CA6D0C" w:rsidP="00DF4293">
            <w:pPr>
              <w:pStyle w:val="bulletundertext"/>
              <w:numPr>
                <w:ilvl w:val="0"/>
                <w:numId w:val="0"/>
              </w:numPr>
              <w:spacing w:line="240" w:lineRule="auto"/>
              <w:ind w:left="357"/>
              <w:rPr>
                <w:rFonts w:asciiTheme="minorHAnsi" w:hAnsiTheme="minorHAnsi"/>
                <w:sz w:val="16"/>
                <w:szCs w:val="16"/>
              </w:rPr>
            </w:pPr>
          </w:p>
        </w:tc>
        <w:tc>
          <w:tcPr>
            <w:tcW w:w="1993" w:type="dxa"/>
            <w:gridSpan w:val="3"/>
          </w:tcPr>
          <w:p w:rsidR="00CA6D0C" w:rsidRPr="007733E0" w:rsidRDefault="00CA6D0C" w:rsidP="00DF4293">
            <w:pPr>
              <w:pStyle w:val="bulletundertext"/>
              <w:rPr>
                <w:rFonts w:asciiTheme="minorHAnsi" w:hAnsiTheme="minorHAnsi"/>
                <w:sz w:val="16"/>
                <w:szCs w:val="16"/>
              </w:rPr>
            </w:pPr>
            <w:r w:rsidRPr="007733E0">
              <w:rPr>
                <w:rFonts w:asciiTheme="minorHAnsi" w:hAnsiTheme="minorHAnsi"/>
                <w:sz w:val="16"/>
                <w:szCs w:val="16"/>
              </w:rPr>
              <w:t>build structures, exploring how they can be made stronger, stiffer and more stable</w:t>
            </w:r>
          </w:p>
          <w:p w:rsidR="00CA6D0C" w:rsidRPr="007733E0" w:rsidRDefault="00CA6D0C" w:rsidP="00DF4293">
            <w:pPr>
              <w:pStyle w:val="bulletundertext"/>
              <w:numPr>
                <w:ilvl w:val="0"/>
                <w:numId w:val="0"/>
              </w:numPr>
              <w:rPr>
                <w:rFonts w:asciiTheme="minorHAnsi" w:hAnsiTheme="minorHAnsi"/>
                <w:sz w:val="16"/>
                <w:szCs w:val="16"/>
              </w:rPr>
            </w:pPr>
          </w:p>
        </w:tc>
        <w:tc>
          <w:tcPr>
            <w:tcW w:w="1992" w:type="dxa"/>
            <w:gridSpan w:val="3"/>
          </w:tcPr>
          <w:p w:rsidR="00CA6D0C" w:rsidRPr="007733E0" w:rsidRDefault="00CA6D0C" w:rsidP="00DF4293">
            <w:pPr>
              <w:pStyle w:val="bulletundertext"/>
              <w:rPr>
                <w:rFonts w:asciiTheme="minorHAnsi" w:hAnsiTheme="minorHAnsi"/>
                <w:sz w:val="16"/>
                <w:szCs w:val="16"/>
              </w:rPr>
            </w:pPr>
            <w:r w:rsidRPr="007733E0">
              <w:rPr>
                <w:rFonts w:asciiTheme="minorHAnsi" w:hAnsiTheme="minorHAnsi"/>
                <w:sz w:val="16"/>
                <w:szCs w:val="16"/>
              </w:rPr>
              <w:lastRenderedPageBreak/>
              <w:t>explore and use mechanisms [for example, levers, sliders,], in their products.</w:t>
            </w:r>
          </w:p>
          <w:p w:rsidR="00CA6D0C" w:rsidRPr="007733E0" w:rsidRDefault="00CA6D0C" w:rsidP="00DF4293">
            <w:pPr>
              <w:pStyle w:val="bulletundertext"/>
              <w:numPr>
                <w:ilvl w:val="0"/>
                <w:numId w:val="0"/>
              </w:numPr>
              <w:ind w:left="357"/>
              <w:rPr>
                <w:rFonts w:asciiTheme="minorHAnsi" w:hAnsiTheme="minorHAnsi"/>
                <w:sz w:val="16"/>
                <w:szCs w:val="16"/>
              </w:rPr>
            </w:pPr>
          </w:p>
        </w:tc>
        <w:tc>
          <w:tcPr>
            <w:tcW w:w="1993" w:type="dxa"/>
            <w:gridSpan w:val="2"/>
          </w:tcPr>
          <w:p w:rsidR="00CA6D0C" w:rsidRPr="007733E0" w:rsidRDefault="00CA6D0C" w:rsidP="00DF4293">
            <w:pPr>
              <w:pStyle w:val="bulletundertext"/>
              <w:numPr>
                <w:ilvl w:val="0"/>
                <w:numId w:val="0"/>
              </w:numPr>
              <w:spacing w:line="240" w:lineRule="auto"/>
              <w:ind w:left="357" w:hanging="357"/>
              <w:rPr>
                <w:rFonts w:asciiTheme="minorHAnsi" w:hAnsiTheme="minorHAnsi"/>
                <w:sz w:val="16"/>
                <w:szCs w:val="16"/>
              </w:rPr>
            </w:pPr>
          </w:p>
        </w:tc>
        <w:tc>
          <w:tcPr>
            <w:tcW w:w="1993" w:type="dxa"/>
            <w:gridSpan w:val="3"/>
          </w:tcPr>
          <w:p w:rsidR="00CA6D0C" w:rsidRPr="007733E0" w:rsidRDefault="00CA6D0C" w:rsidP="00DF4293">
            <w:pPr>
              <w:pStyle w:val="bulletundertext"/>
              <w:rPr>
                <w:rFonts w:asciiTheme="minorHAnsi" w:hAnsiTheme="minorHAnsi"/>
                <w:sz w:val="16"/>
                <w:szCs w:val="16"/>
              </w:rPr>
            </w:pPr>
            <w:r w:rsidRPr="007733E0">
              <w:rPr>
                <w:rFonts w:asciiTheme="minorHAnsi" w:hAnsiTheme="minorHAnsi"/>
                <w:sz w:val="16"/>
                <w:szCs w:val="16"/>
              </w:rPr>
              <w:t>explore and use mechanisms [for example, wheels and axles], in their products.</w:t>
            </w:r>
          </w:p>
          <w:p w:rsidR="00CA6D0C" w:rsidRPr="007733E0" w:rsidRDefault="00CA6D0C" w:rsidP="00DF4293">
            <w:pPr>
              <w:pStyle w:val="bulletundertext"/>
              <w:numPr>
                <w:ilvl w:val="0"/>
                <w:numId w:val="0"/>
              </w:numPr>
              <w:spacing w:after="120" w:line="240" w:lineRule="auto"/>
              <w:ind w:left="357"/>
              <w:rPr>
                <w:rFonts w:asciiTheme="minorHAnsi" w:hAnsiTheme="minorHAnsi"/>
                <w:sz w:val="16"/>
                <w:szCs w:val="16"/>
              </w:rPr>
            </w:pPr>
          </w:p>
        </w:tc>
      </w:tr>
      <w:tr w:rsidR="00B670F5" w:rsidRPr="007733E0" w:rsidTr="007733E0">
        <w:tc>
          <w:tcPr>
            <w:tcW w:w="13948" w:type="dxa"/>
            <w:gridSpan w:val="19"/>
            <w:shd w:val="clear" w:color="auto" w:fill="6699FF"/>
          </w:tcPr>
          <w:p w:rsidR="00B670F5" w:rsidRPr="007733E0" w:rsidRDefault="00B670F5" w:rsidP="00DF4293">
            <w:pPr>
              <w:spacing w:after="120"/>
              <w:rPr>
                <w:sz w:val="16"/>
                <w:szCs w:val="16"/>
              </w:rPr>
            </w:pPr>
            <w:r w:rsidRPr="007733E0">
              <w:rPr>
                <w:sz w:val="16"/>
                <w:szCs w:val="16"/>
              </w:rPr>
              <w:lastRenderedPageBreak/>
              <w:t>Art</w:t>
            </w:r>
          </w:p>
          <w:p w:rsidR="00B670F5" w:rsidRPr="007733E0" w:rsidRDefault="00B670F5" w:rsidP="00DF4293">
            <w:pPr>
              <w:spacing w:after="120"/>
              <w:rPr>
                <w:sz w:val="16"/>
                <w:szCs w:val="16"/>
              </w:rPr>
            </w:pPr>
            <w:r w:rsidRPr="007733E0">
              <w:rPr>
                <w:sz w:val="16"/>
                <w:szCs w:val="16"/>
              </w:rPr>
              <w:t>Our curriculum for art and design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produce creative work, exploring their ideas and recording their experiences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become proficient in drawing, painting, sculpture and other art, craft and design techniques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evaluate and analyse creative works using the language of art, craft and design</w:t>
            </w:r>
          </w:p>
          <w:p w:rsidR="00B670F5" w:rsidRPr="007733E0" w:rsidRDefault="00B670F5" w:rsidP="00DF4293">
            <w:pPr>
              <w:pStyle w:val="bulletundertext"/>
              <w:spacing w:line="240" w:lineRule="auto"/>
              <w:rPr>
                <w:rFonts w:asciiTheme="minorHAnsi" w:hAnsiTheme="minorHAnsi"/>
                <w:sz w:val="16"/>
                <w:szCs w:val="16"/>
              </w:rPr>
            </w:pPr>
            <w:r w:rsidRPr="007733E0">
              <w:rPr>
                <w:rFonts w:asciiTheme="minorHAnsi" w:hAnsiTheme="minorHAnsi"/>
                <w:sz w:val="16"/>
                <w:szCs w:val="16"/>
              </w:rPr>
              <w:t>know about great artists, craft makers and designers, and understand the historical and cultural development of their art forms.</w:t>
            </w:r>
          </w:p>
        </w:tc>
      </w:tr>
      <w:tr w:rsidR="00CA6D0C" w:rsidRPr="007733E0" w:rsidTr="007733E0">
        <w:tc>
          <w:tcPr>
            <w:tcW w:w="1862" w:type="dxa"/>
            <w:gridSpan w:val="2"/>
          </w:tcPr>
          <w:p w:rsidR="00B670F5" w:rsidRPr="007733E0" w:rsidRDefault="00B670F5" w:rsidP="00DF4293">
            <w:pPr>
              <w:rPr>
                <w:sz w:val="16"/>
                <w:szCs w:val="16"/>
              </w:rPr>
            </w:pPr>
            <w:r w:rsidRPr="007733E0">
              <w:rPr>
                <w:sz w:val="16"/>
                <w:szCs w:val="16"/>
              </w:rPr>
              <w:t>Programme of Study</w:t>
            </w:r>
          </w:p>
        </w:tc>
        <w:tc>
          <w:tcPr>
            <w:tcW w:w="2423" w:type="dxa"/>
            <w:gridSpan w:val="4"/>
          </w:tcPr>
          <w:p w:rsidR="00915865" w:rsidRPr="007733E0" w:rsidRDefault="00915865" w:rsidP="00915865">
            <w:pPr>
              <w:pStyle w:val="bulletundertext"/>
              <w:spacing w:after="120"/>
              <w:rPr>
                <w:rFonts w:asciiTheme="minorHAnsi" w:hAnsiTheme="minorHAnsi"/>
                <w:sz w:val="16"/>
                <w:szCs w:val="16"/>
              </w:rPr>
            </w:pPr>
            <w:r w:rsidRPr="007733E0">
              <w:rPr>
                <w:rFonts w:asciiTheme="minorHAnsi" w:hAnsiTheme="minorHAnsi"/>
                <w:sz w:val="16"/>
                <w:szCs w:val="16"/>
              </w:rPr>
              <w:t>to use a range of materials creatively to design and make products</w:t>
            </w:r>
          </w:p>
          <w:p w:rsidR="00B670F5" w:rsidRPr="007733E0" w:rsidRDefault="00B670F5" w:rsidP="00915865">
            <w:pPr>
              <w:pStyle w:val="bulletundertext"/>
              <w:numPr>
                <w:ilvl w:val="0"/>
                <w:numId w:val="0"/>
              </w:numPr>
              <w:ind w:left="357"/>
              <w:rPr>
                <w:rFonts w:asciiTheme="minorHAnsi" w:hAnsiTheme="minorHAnsi"/>
                <w:sz w:val="16"/>
                <w:szCs w:val="16"/>
              </w:rPr>
            </w:pPr>
          </w:p>
        </w:tc>
        <w:tc>
          <w:tcPr>
            <w:tcW w:w="1912" w:type="dxa"/>
            <w:gridSpan w:val="3"/>
          </w:tcPr>
          <w:p w:rsidR="00915865" w:rsidRPr="007733E0" w:rsidRDefault="00915865" w:rsidP="00915865">
            <w:pPr>
              <w:pStyle w:val="bulletundertext"/>
              <w:spacing w:after="120"/>
              <w:rPr>
                <w:rFonts w:asciiTheme="minorHAnsi" w:hAnsiTheme="minorHAnsi"/>
                <w:sz w:val="16"/>
                <w:szCs w:val="16"/>
              </w:rPr>
            </w:pPr>
            <w:r w:rsidRPr="007733E0">
              <w:rPr>
                <w:rFonts w:asciiTheme="minorHAnsi" w:hAnsiTheme="minorHAnsi"/>
                <w:sz w:val="16"/>
                <w:szCs w:val="16"/>
              </w:rPr>
              <w:t xml:space="preserve">to use </w:t>
            </w:r>
            <w:r w:rsidRPr="007733E0">
              <w:rPr>
                <w:rFonts w:asciiTheme="minorHAnsi" w:hAnsiTheme="minorHAnsi"/>
                <w:b/>
                <w:sz w:val="16"/>
                <w:szCs w:val="16"/>
              </w:rPr>
              <w:t>drawing,</w:t>
            </w:r>
            <w:r w:rsidRPr="007733E0">
              <w:rPr>
                <w:rFonts w:asciiTheme="minorHAnsi" w:hAnsiTheme="minorHAnsi"/>
                <w:sz w:val="16"/>
                <w:szCs w:val="16"/>
              </w:rPr>
              <w:t xml:space="preserve"> to develop and share their ideas, experiences and imagination</w:t>
            </w:r>
          </w:p>
          <w:p w:rsidR="00B670F5" w:rsidRPr="007733E0" w:rsidRDefault="00B670F5" w:rsidP="00DF4293">
            <w:pPr>
              <w:pStyle w:val="bulletundertext"/>
              <w:numPr>
                <w:ilvl w:val="0"/>
                <w:numId w:val="0"/>
              </w:numPr>
              <w:spacing w:after="120" w:line="240" w:lineRule="auto"/>
              <w:ind w:left="357" w:hanging="357"/>
              <w:rPr>
                <w:rFonts w:asciiTheme="minorHAnsi" w:hAnsiTheme="minorHAnsi"/>
                <w:sz w:val="16"/>
                <w:szCs w:val="16"/>
              </w:rPr>
            </w:pPr>
          </w:p>
        </w:tc>
        <w:tc>
          <w:tcPr>
            <w:tcW w:w="1948" w:type="dxa"/>
            <w:gridSpan w:val="3"/>
          </w:tcPr>
          <w:p w:rsidR="00915865" w:rsidRPr="007733E0" w:rsidRDefault="00915865" w:rsidP="00915865">
            <w:pPr>
              <w:pStyle w:val="bulletundertext"/>
              <w:spacing w:after="120"/>
              <w:rPr>
                <w:rFonts w:asciiTheme="minorHAnsi" w:hAnsiTheme="minorHAnsi"/>
                <w:sz w:val="16"/>
                <w:szCs w:val="16"/>
              </w:rPr>
            </w:pPr>
            <w:r w:rsidRPr="007733E0">
              <w:rPr>
                <w:rFonts w:asciiTheme="minorHAnsi" w:hAnsiTheme="minorHAnsi"/>
                <w:sz w:val="16"/>
                <w:szCs w:val="16"/>
              </w:rPr>
              <w:t>to develop a wide range of art and design techniques in using colour, pattern, texture, line, shape, form and space</w:t>
            </w:r>
          </w:p>
          <w:p w:rsidR="00B670F5" w:rsidRPr="007733E0" w:rsidRDefault="00B670F5" w:rsidP="00DF4293">
            <w:pPr>
              <w:pStyle w:val="bulletundertext"/>
              <w:numPr>
                <w:ilvl w:val="0"/>
                <w:numId w:val="0"/>
              </w:numPr>
              <w:spacing w:after="120" w:line="240" w:lineRule="auto"/>
              <w:rPr>
                <w:rFonts w:asciiTheme="minorHAnsi" w:hAnsiTheme="minorHAnsi"/>
                <w:sz w:val="16"/>
                <w:szCs w:val="16"/>
              </w:rPr>
            </w:pPr>
          </w:p>
        </w:tc>
        <w:tc>
          <w:tcPr>
            <w:tcW w:w="1905" w:type="dxa"/>
            <w:gridSpan w:val="3"/>
          </w:tcPr>
          <w:p w:rsidR="00915865" w:rsidRPr="007733E0" w:rsidRDefault="00915865" w:rsidP="00915865">
            <w:pPr>
              <w:pStyle w:val="bulletundertext"/>
              <w:spacing w:after="120"/>
              <w:rPr>
                <w:rFonts w:asciiTheme="minorHAnsi" w:hAnsiTheme="minorHAnsi"/>
                <w:sz w:val="16"/>
                <w:szCs w:val="16"/>
              </w:rPr>
            </w:pPr>
            <w:r w:rsidRPr="007733E0">
              <w:rPr>
                <w:rFonts w:asciiTheme="minorHAnsi" w:hAnsiTheme="minorHAnsi"/>
                <w:sz w:val="16"/>
                <w:szCs w:val="16"/>
              </w:rPr>
              <w:t xml:space="preserve">to use </w:t>
            </w:r>
            <w:r w:rsidRPr="007733E0">
              <w:rPr>
                <w:rFonts w:asciiTheme="minorHAnsi" w:hAnsiTheme="minorHAnsi"/>
                <w:b/>
                <w:sz w:val="16"/>
                <w:szCs w:val="16"/>
              </w:rPr>
              <w:t>painting</w:t>
            </w:r>
            <w:r w:rsidRPr="007733E0">
              <w:rPr>
                <w:rFonts w:asciiTheme="minorHAnsi" w:hAnsiTheme="minorHAnsi"/>
                <w:sz w:val="16"/>
                <w:szCs w:val="16"/>
              </w:rPr>
              <w:t xml:space="preserve"> to develop and share their ideas, experiences and imagination</w:t>
            </w:r>
          </w:p>
          <w:p w:rsidR="00B670F5" w:rsidRPr="007733E0" w:rsidRDefault="00B670F5" w:rsidP="00915865">
            <w:pPr>
              <w:pStyle w:val="bulletundertext"/>
              <w:rPr>
                <w:rFonts w:asciiTheme="minorHAnsi" w:hAnsiTheme="minorHAnsi"/>
                <w:sz w:val="16"/>
                <w:szCs w:val="16"/>
              </w:rPr>
            </w:pPr>
          </w:p>
        </w:tc>
        <w:tc>
          <w:tcPr>
            <w:tcW w:w="1992" w:type="dxa"/>
            <w:gridSpan w:val="2"/>
          </w:tcPr>
          <w:p w:rsidR="00915865" w:rsidRPr="007733E0" w:rsidRDefault="00915865" w:rsidP="00915865">
            <w:pPr>
              <w:pStyle w:val="bulletundertext"/>
              <w:spacing w:after="120"/>
              <w:rPr>
                <w:rFonts w:asciiTheme="minorHAnsi" w:hAnsiTheme="minorHAnsi"/>
                <w:sz w:val="16"/>
                <w:szCs w:val="16"/>
              </w:rPr>
            </w:pPr>
            <w:r w:rsidRPr="007733E0">
              <w:rPr>
                <w:rFonts w:asciiTheme="minorHAnsi" w:hAnsiTheme="minorHAnsi"/>
                <w:sz w:val="16"/>
                <w:szCs w:val="16"/>
              </w:rPr>
              <w:t xml:space="preserve">to use </w:t>
            </w:r>
            <w:r w:rsidRPr="007733E0">
              <w:rPr>
                <w:rFonts w:asciiTheme="minorHAnsi" w:hAnsiTheme="minorHAnsi"/>
                <w:b/>
                <w:sz w:val="16"/>
                <w:szCs w:val="16"/>
              </w:rPr>
              <w:t>sculpture</w:t>
            </w:r>
            <w:r w:rsidRPr="007733E0">
              <w:rPr>
                <w:rFonts w:asciiTheme="minorHAnsi" w:hAnsiTheme="minorHAnsi"/>
                <w:sz w:val="16"/>
                <w:szCs w:val="16"/>
              </w:rPr>
              <w:t xml:space="preserve"> to develop and share their ideas, experiences and imagination</w:t>
            </w:r>
          </w:p>
          <w:p w:rsidR="00B670F5" w:rsidRPr="007733E0" w:rsidRDefault="00B670F5" w:rsidP="00DF4293">
            <w:pPr>
              <w:rPr>
                <w:sz w:val="16"/>
                <w:szCs w:val="16"/>
              </w:rPr>
            </w:pPr>
          </w:p>
        </w:tc>
        <w:tc>
          <w:tcPr>
            <w:tcW w:w="1906" w:type="dxa"/>
            <w:gridSpan w:val="2"/>
          </w:tcPr>
          <w:p w:rsidR="00915865" w:rsidRPr="007733E0" w:rsidRDefault="00915865" w:rsidP="00915865">
            <w:pPr>
              <w:pStyle w:val="bulletundertext"/>
              <w:rPr>
                <w:rFonts w:asciiTheme="minorHAnsi" w:hAnsiTheme="minorHAnsi"/>
                <w:sz w:val="16"/>
                <w:szCs w:val="16"/>
              </w:rPr>
            </w:pPr>
            <w:r w:rsidRPr="007733E0">
              <w:rPr>
                <w:rFonts w:asciiTheme="minorHAnsi" w:hAnsiTheme="minorHAnsi"/>
                <w:sz w:val="16"/>
                <w:szCs w:val="16"/>
              </w:rPr>
              <w:t>about the work of a range of artists, craft makers and designers, describing the differences and similarities between different practices and disciplines, and making links to their own work.</w:t>
            </w:r>
          </w:p>
          <w:p w:rsidR="00B670F5" w:rsidRPr="007733E0" w:rsidRDefault="00B670F5" w:rsidP="00DF4293">
            <w:pPr>
              <w:rPr>
                <w:sz w:val="16"/>
                <w:szCs w:val="16"/>
              </w:rPr>
            </w:pPr>
          </w:p>
        </w:tc>
      </w:tr>
      <w:tr w:rsidR="00B670F5" w:rsidRPr="007733E0" w:rsidTr="007733E0">
        <w:tc>
          <w:tcPr>
            <w:tcW w:w="13948" w:type="dxa"/>
            <w:gridSpan w:val="19"/>
            <w:shd w:val="clear" w:color="auto" w:fill="66FFFF"/>
          </w:tcPr>
          <w:p w:rsidR="00B670F5" w:rsidRPr="007733E0" w:rsidRDefault="00B670F5" w:rsidP="00DF4293">
            <w:pPr>
              <w:spacing w:after="120"/>
              <w:rPr>
                <w:sz w:val="16"/>
                <w:szCs w:val="16"/>
              </w:rPr>
            </w:pPr>
            <w:r w:rsidRPr="007733E0">
              <w:rPr>
                <w:sz w:val="16"/>
                <w:szCs w:val="16"/>
              </w:rPr>
              <w:t>Computing</w:t>
            </w:r>
          </w:p>
          <w:p w:rsidR="00B670F5" w:rsidRPr="007733E0" w:rsidRDefault="00B670F5" w:rsidP="00DF4293">
            <w:pPr>
              <w:spacing w:after="120"/>
              <w:rPr>
                <w:sz w:val="16"/>
                <w:szCs w:val="16"/>
              </w:rPr>
            </w:pPr>
            <w:r w:rsidRPr="007733E0">
              <w:rPr>
                <w:sz w:val="16"/>
                <w:szCs w:val="16"/>
              </w:rPr>
              <w:t>Our curriculum for computing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can understand and apply the fundamental principles and concepts of computer science, including abstraction, logic, algorithms and data representation</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can analyse problems in computational terms, and have repeated practical experience of writing computer programs in order to solve such problems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can evaluate and apply information technology, including new or unfamiliar technologies, analytically to solve problems</w:t>
            </w:r>
          </w:p>
          <w:p w:rsidR="00B670F5" w:rsidRPr="007733E0" w:rsidRDefault="00B670F5" w:rsidP="00DF4293">
            <w:pPr>
              <w:pStyle w:val="bulletundertext"/>
              <w:spacing w:line="240" w:lineRule="auto"/>
              <w:rPr>
                <w:rFonts w:asciiTheme="minorHAnsi" w:hAnsiTheme="minorHAnsi"/>
                <w:sz w:val="16"/>
                <w:szCs w:val="16"/>
              </w:rPr>
            </w:pPr>
            <w:r w:rsidRPr="007733E0">
              <w:rPr>
                <w:rFonts w:asciiTheme="minorHAnsi" w:hAnsiTheme="minorHAnsi"/>
                <w:sz w:val="16"/>
                <w:szCs w:val="16"/>
              </w:rPr>
              <w:t>are responsible, competent, confident and creative users of information and communication technology.</w:t>
            </w:r>
          </w:p>
        </w:tc>
      </w:tr>
      <w:tr w:rsidR="00CA6D0C" w:rsidRPr="007733E0" w:rsidTr="007733E0">
        <w:tc>
          <w:tcPr>
            <w:tcW w:w="1551" w:type="dxa"/>
          </w:tcPr>
          <w:p w:rsidR="00CA6D0C" w:rsidRPr="007733E0" w:rsidRDefault="00CA6D0C" w:rsidP="00CA6D0C">
            <w:pPr>
              <w:rPr>
                <w:sz w:val="16"/>
                <w:szCs w:val="16"/>
              </w:rPr>
            </w:pPr>
            <w:r w:rsidRPr="007733E0">
              <w:rPr>
                <w:sz w:val="16"/>
                <w:szCs w:val="16"/>
              </w:rPr>
              <w:t>Programme of Study</w:t>
            </w:r>
          </w:p>
        </w:tc>
        <w:tc>
          <w:tcPr>
            <w:tcW w:w="2282" w:type="dxa"/>
            <w:gridSpan w:val="3"/>
          </w:tcPr>
          <w:p w:rsidR="00CA6D0C" w:rsidRPr="007733E0" w:rsidRDefault="00CA6D0C" w:rsidP="00CA6D0C">
            <w:pPr>
              <w:pStyle w:val="bulletundertext"/>
              <w:rPr>
                <w:rFonts w:asciiTheme="minorHAnsi" w:hAnsiTheme="minorHAnsi"/>
                <w:sz w:val="16"/>
                <w:szCs w:val="16"/>
              </w:rPr>
            </w:pPr>
            <w:r w:rsidRPr="007733E0">
              <w:rPr>
                <w:rFonts w:asciiTheme="minorHAnsi" w:hAnsiTheme="minorHAnsi"/>
                <w:sz w:val="16"/>
                <w:szCs w:val="16"/>
              </w:rPr>
              <w:t xml:space="preserve">use technology safely and respectfully, keeping personal information private; identify where to go for help and support </w:t>
            </w:r>
            <w:r w:rsidRPr="007733E0">
              <w:rPr>
                <w:rFonts w:asciiTheme="minorHAnsi" w:hAnsiTheme="minorHAnsi"/>
                <w:sz w:val="16"/>
                <w:szCs w:val="16"/>
              </w:rPr>
              <w:lastRenderedPageBreak/>
              <w:t>when they have concerns about content or contact on the internet or other online technologies.</w:t>
            </w:r>
          </w:p>
          <w:p w:rsidR="00CA6D0C" w:rsidRPr="007733E0" w:rsidRDefault="00CA6D0C" w:rsidP="00CA6D0C">
            <w:pPr>
              <w:rPr>
                <w:sz w:val="16"/>
                <w:szCs w:val="16"/>
              </w:rPr>
            </w:pPr>
          </w:p>
        </w:tc>
        <w:tc>
          <w:tcPr>
            <w:tcW w:w="1780" w:type="dxa"/>
            <w:gridSpan w:val="3"/>
          </w:tcPr>
          <w:p w:rsidR="00CA6D0C" w:rsidRPr="007733E0" w:rsidRDefault="00CA6D0C" w:rsidP="00CA6D0C">
            <w:pPr>
              <w:pStyle w:val="bulletundertext"/>
              <w:spacing w:after="120"/>
              <w:rPr>
                <w:rFonts w:asciiTheme="minorHAnsi" w:hAnsiTheme="minorHAnsi"/>
                <w:sz w:val="16"/>
                <w:szCs w:val="16"/>
              </w:rPr>
            </w:pPr>
            <w:r w:rsidRPr="007733E0">
              <w:rPr>
                <w:rFonts w:asciiTheme="minorHAnsi" w:hAnsiTheme="minorHAnsi"/>
                <w:sz w:val="16"/>
                <w:szCs w:val="16"/>
              </w:rPr>
              <w:lastRenderedPageBreak/>
              <w:t xml:space="preserve">understand what algorithms are; how they are implemented as programs on </w:t>
            </w:r>
            <w:r w:rsidRPr="007733E0">
              <w:rPr>
                <w:rFonts w:asciiTheme="minorHAnsi" w:hAnsiTheme="minorHAnsi"/>
                <w:sz w:val="16"/>
                <w:szCs w:val="16"/>
              </w:rPr>
              <w:lastRenderedPageBreak/>
              <w:t>digital devices; and that programs execute by following precise and unambiguous instructions</w:t>
            </w:r>
          </w:p>
          <w:p w:rsidR="00CA6D0C" w:rsidRPr="007733E0" w:rsidRDefault="00CA6D0C" w:rsidP="00CA6D0C">
            <w:pPr>
              <w:pStyle w:val="bulletundertext"/>
              <w:numPr>
                <w:ilvl w:val="0"/>
                <w:numId w:val="0"/>
              </w:numPr>
              <w:rPr>
                <w:rFonts w:asciiTheme="minorHAnsi" w:hAnsiTheme="minorHAnsi"/>
                <w:sz w:val="16"/>
                <w:szCs w:val="16"/>
              </w:rPr>
            </w:pPr>
          </w:p>
        </w:tc>
        <w:tc>
          <w:tcPr>
            <w:tcW w:w="2325" w:type="dxa"/>
            <w:gridSpan w:val="3"/>
          </w:tcPr>
          <w:p w:rsidR="00CA6D0C" w:rsidRPr="007733E0" w:rsidRDefault="00CA6D0C" w:rsidP="00CA6D0C">
            <w:pPr>
              <w:pStyle w:val="bulletundertext"/>
              <w:spacing w:after="120"/>
              <w:rPr>
                <w:rFonts w:asciiTheme="minorHAnsi" w:hAnsiTheme="minorHAnsi"/>
                <w:sz w:val="16"/>
                <w:szCs w:val="16"/>
              </w:rPr>
            </w:pPr>
            <w:r w:rsidRPr="007733E0">
              <w:rPr>
                <w:rFonts w:asciiTheme="minorHAnsi" w:hAnsiTheme="minorHAnsi"/>
                <w:sz w:val="16"/>
                <w:szCs w:val="16"/>
              </w:rPr>
              <w:lastRenderedPageBreak/>
              <w:t>create and debug simple programs</w:t>
            </w:r>
          </w:p>
          <w:p w:rsidR="00CA6D0C" w:rsidRPr="007733E0" w:rsidRDefault="00CA6D0C" w:rsidP="00CA6D0C">
            <w:pPr>
              <w:rPr>
                <w:sz w:val="16"/>
                <w:szCs w:val="16"/>
              </w:rPr>
            </w:pPr>
          </w:p>
        </w:tc>
        <w:tc>
          <w:tcPr>
            <w:tcW w:w="1768" w:type="dxa"/>
            <w:gridSpan w:val="3"/>
          </w:tcPr>
          <w:p w:rsidR="00CA6D0C" w:rsidRPr="007733E0" w:rsidRDefault="00CA6D0C" w:rsidP="00CA6D0C">
            <w:pPr>
              <w:pStyle w:val="bulletundertext"/>
              <w:spacing w:after="120"/>
              <w:rPr>
                <w:rFonts w:asciiTheme="minorHAnsi" w:hAnsiTheme="minorHAnsi"/>
                <w:sz w:val="16"/>
                <w:szCs w:val="16"/>
              </w:rPr>
            </w:pPr>
            <w:r w:rsidRPr="007733E0">
              <w:rPr>
                <w:rFonts w:asciiTheme="minorHAnsi" w:hAnsiTheme="minorHAnsi"/>
                <w:sz w:val="16"/>
                <w:szCs w:val="16"/>
              </w:rPr>
              <w:t xml:space="preserve">use logical reasoning to predict the behaviour of </w:t>
            </w:r>
            <w:r w:rsidRPr="007733E0">
              <w:rPr>
                <w:rFonts w:asciiTheme="minorHAnsi" w:hAnsiTheme="minorHAnsi"/>
                <w:sz w:val="16"/>
                <w:szCs w:val="16"/>
              </w:rPr>
              <w:lastRenderedPageBreak/>
              <w:t>simple programs</w:t>
            </w:r>
          </w:p>
          <w:p w:rsidR="00CA6D0C" w:rsidRPr="007733E0" w:rsidRDefault="00CA6D0C" w:rsidP="00CA6D0C">
            <w:pPr>
              <w:rPr>
                <w:sz w:val="16"/>
                <w:szCs w:val="16"/>
              </w:rPr>
            </w:pPr>
          </w:p>
        </w:tc>
        <w:tc>
          <w:tcPr>
            <w:tcW w:w="2465" w:type="dxa"/>
            <w:gridSpan w:val="5"/>
          </w:tcPr>
          <w:p w:rsidR="00CA6D0C" w:rsidRPr="007733E0" w:rsidRDefault="00CA6D0C" w:rsidP="00CA6D0C">
            <w:pPr>
              <w:pStyle w:val="bulletundertext"/>
              <w:spacing w:after="120"/>
              <w:rPr>
                <w:rFonts w:asciiTheme="minorHAnsi" w:hAnsiTheme="minorHAnsi"/>
                <w:sz w:val="16"/>
                <w:szCs w:val="16"/>
              </w:rPr>
            </w:pPr>
            <w:r w:rsidRPr="007733E0">
              <w:rPr>
                <w:rFonts w:asciiTheme="minorHAnsi" w:hAnsiTheme="minorHAnsi"/>
                <w:sz w:val="16"/>
                <w:szCs w:val="16"/>
              </w:rPr>
              <w:lastRenderedPageBreak/>
              <w:t>use technology purposefully to create, organise, store, manipulate and retrieve digital content</w:t>
            </w:r>
          </w:p>
          <w:p w:rsidR="00CA6D0C" w:rsidRPr="007733E0" w:rsidRDefault="00CA6D0C" w:rsidP="00CA6D0C">
            <w:pPr>
              <w:rPr>
                <w:sz w:val="16"/>
                <w:szCs w:val="16"/>
              </w:rPr>
            </w:pPr>
          </w:p>
        </w:tc>
        <w:tc>
          <w:tcPr>
            <w:tcW w:w="1777" w:type="dxa"/>
          </w:tcPr>
          <w:p w:rsidR="00CA6D0C" w:rsidRPr="007733E0" w:rsidRDefault="00CA6D0C" w:rsidP="00CA6D0C">
            <w:pPr>
              <w:pStyle w:val="bulletundertext"/>
              <w:spacing w:after="120"/>
              <w:rPr>
                <w:rFonts w:asciiTheme="minorHAnsi" w:hAnsiTheme="minorHAnsi"/>
                <w:sz w:val="16"/>
                <w:szCs w:val="16"/>
              </w:rPr>
            </w:pPr>
            <w:r w:rsidRPr="007733E0">
              <w:rPr>
                <w:rFonts w:asciiTheme="minorHAnsi" w:hAnsiTheme="minorHAnsi"/>
                <w:sz w:val="16"/>
                <w:szCs w:val="16"/>
              </w:rPr>
              <w:lastRenderedPageBreak/>
              <w:t xml:space="preserve">recognise common uses of information technology </w:t>
            </w:r>
            <w:r w:rsidRPr="007733E0">
              <w:rPr>
                <w:rFonts w:asciiTheme="minorHAnsi" w:hAnsiTheme="minorHAnsi"/>
                <w:sz w:val="16"/>
                <w:szCs w:val="16"/>
              </w:rPr>
              <w:lastRenderedPageBreak/>
              <w:t>beyond school</w:t>
            </w:r>
          </w:p>
          <w:p w:rsidR="00CA6D0C" w:rsidRPr="007733E0" w:rsidRDefault="00CA6D0C" w:rsidP="00CA6D0C">
            <w:pPr>
              <w:rPr>
                <w:sz w:val="16"/>
                <w:szCs w:val="16"/>
              </w:rPr>
            </w:pPr>
          </w:p>
        </w:tc>
      </w:tr>
      <w:tr w:rsidR="00B670F5" w:rsidRPr="007733E0" w:rsidTr="007733E0">
        <w:tc>
          <w:tcPr>
            <w:tcW w:w="13948" w:type="dxa"/>
            <w:gridSpan w:val="19"/>
            <w:shd w:val="clear" w:color="auto" w:fill="FFFF00"/>
          </w:tcPr>
          <w:p w:rsidR="00B670F5" w:rsidRPr="007733E0" w:rsidRDefault="00B670F5" w:rsidP="00DF4293">
            <w:pPr>
              <w:rPr>
                <w:sz w:val="16"/>
                <w:szCs w:val="16"/>
              </w:rPr>
            </w:pPr>
            <w:r w:rsidRPr="007733E0">
              <w:rPr>
                <w:sz w:val="16"/>
                <w:szCs w:val="16"/>
              </w:rPr>
              <w:lastRenderedPageBreak/>
              <w:t>PE</w:t>
            </w:r>
          </w:p>
          <w:p w:rsidR="00B670F5" w:rsidRPr="007733E0" w:rsidRDefault="00B670F5" w:rsidP="00DF4293">
            <w:pPr>
              <w:spacing w:after="120"/>
              <w:rPr>
                <w:sz w:val="16"/>
                <w:szCs w:val="16"/>
              </w:rPr>
            </w:pPr>
            <w:r w:rsidRPr="007733E0">
              <w:rPr>
                <w:sz w:val="16"/>
                <w:szCs w:val="16"/>
              </w:rPr>
              <w:t>Our curriculum for physical education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develop competence to excel in a broad range of physical activities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are physically active for sustained periods of time</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engage in competitive sports and activities</w:t>
            </w:r>
          </w:p>
          <w:p w:rsidR="00B670F5" w:rsidRPr="007733E0" w:rsidRDefault="00B670F5" w:rsidP="00DF4293">
            <w:pPr>
              <w:pStyle w:val="bulletundertext"/>
              <w:spacing w:line="240" w:lineRule="auto"/>
              <w:rPr>
                <w:rFonts w:asciiTheme="minorHAnsi" w:hAnsiTheme="minorHAnsi"/>
                <w:sz w:val="16"/>
                <w:szCs w:val="16"/>
              </w:rPr>
            </w:pPr>
            <w:r w:rsidRPr="007733E0">
              <w:rPr>
                <w:rFonts w:asciiTheme="minorHAnsi" w:hAnsiTheme="minorHAnsi"/>
                <w:sz w:val="16"/>
                <w:szCs w:val="16"/>
              </w:rPr>
              <w:t>lead healthy, active lives.</w:t>
            </w:r>
          </w:p>
        </w:tc>
      </w:tr>
      <w:tr w:rsidR="00B670F5" w:rsidRPr="007733E0" w:rsidTr="007733E0">
        <w:tc>
          <w:tcPr>
            <w:tcW w:w="13948" w:type="dxa"/>
            <w:gridSpan w:val="19"/>
            <w:shd w:val="clear" w:color="auto" w:fill="auto"/>
          </w:tcPr>
          <w:p w:rsidR="00B670F5" w:rsidRPr="007733E0" w:rsidRDefault="00B670F5" w:rsidP="00DF4293">
            <w:pPr>
              <w:rPr>
                <w:sz w:val="16"/>
                <w:szCs w:val="16"/>
              </w:rPr>
            </w:pPr>
            <w:r w:rsidRPr="007733E0">
              <w:rPr>
                <w:sz w:val="16"/>
                <w:szCs w:val="16"/>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c>
      </w:tr>
      <w:tr w:rsidR="00CA6D0C" w:rsidRPr="007733E0" w:rsidTr="007733E0">
        <w:tc>
          <w:tcPr>
            <w:tcW w:w="1862" w:type="dxa"/>
            <w:gridSpan w:val="2"/>
          </w:tcPr>
          <w:p w:rsidR="00B670F5" w:rsidRPr="007733E0" w:rsidRDefault="00B670F5" w:rsidP="00DF4293">
            <w:pPr>
              <w:rPr>
                <w:sz w:val="16"/>
                <w:szCs w:val="16"/>
              </w:rPr>
            </w:pPr>
            <w:r w:rsidRPr="007733E0">
              <w:rPr>
                <w:sz w:val="16"/>
                <w:szCs w:val="16"/>
              </w:rPr>
              <w:t>Programme of Study</w:t>
            </w:r>
          </w:p>
        </w:tc>
        <w:tc>
          <w:tcPr>
            <w:tcW w:w="2423" w:type="dxa"/>
            <w:gridSpan w:val="4"/>
          </w:tcPr>
          <w:p w:rsidR="00B670F5" w:rsidRPr="007733E0" w:rsidRDefault="00B670F5" w:rsidP="00DF4293">
            <w:pPr>
              <w:pStyle w:val="bulletundertext"/>
              <w:spacing w:after="120"/>
              <w:rPr>
                <w:rFonts w:asciiTheme="minorHAnsi" w:hAnsiTheme="minorHAnsi"/>
                <w:sz w:val="16"/>
                <w:szCs w:val="16"/>
              </w:rPr>
            </w:pPr>
            <w:r w:rsidRPr="007733E0">
              <w:rPr>
                <w:rFonts w:asciiTheme="minorHAnsi" w:hAnsiTheme="minorHAnsi"/>
                <w:sz w:val="16"/>
                <w:szCs w:val="16"/>
              </w:rPr>
              <w:t>master basic movements including running, jumping, throwing and catching, as well as developing balance, agility and co-ordination, and begin to apply these in a range of activities</w:t>
            </w:r>
          </w:p>
          <w:p w:rsidR="00B670F5" w:rsidRPr="007733E0" w:rsidRDefault="00B670F5" w:rsidP="00B670F5">
            <w:pPr>
              <w:pStyle w:val="bulletundertext"/>
              <w:numPr>
                <w:ilvl w:val="0"/>
                <w:numId w:val="0"/>
              </w:numPr>
              <w:ind w:left="357"/>
              <w:rPr>
                <w:rFonts w:asciiTheme="minorHAnsi" w:hAnsiTheme="minorHAnsi"/>
                <w:sz w:val="16"/>
                <w:szCs w:val="16"/>
              </w:rPr>
            </w:pPr>
          </w:p>
        </w:tc>
        <w:tc>
          <w:tcPr>
            <w:tcW w:w="1912" w:type="dxa"/>
            <w:gridSpan w:val="3"/>
          </w:tcPr>
          <w:p w:rsidR="00B670F5" w:rsidRPr="007733E0" w:rsidRDefault="00B670F5" w:rsidP="00DF4293">
            <w:pPr>
              <w:pStyle w:val="bulletundertext"/>
              <w:rPr>
                <w:rFonts w:asciiTheme="minorHAnsi" w:hAnsiTheme="minorHAnsi"/>
                <w:sz w:val="16"/>
                <w:szCs w:val="16"/>
              </w:rPr>
            </w:pPr>
            <w:r w:rsidRPr="007733E0">
              <w:rPr>
                <w:rFonts w:asciiTheme="minorHAnsi" w:hAnsiTheme="minorHAnsi"/>
                <w:sz w:val="16"/>
                <w:szCs w:val="16"/>
              </w:rPr>
              <w:t>perform dances using simple movement patterns.</w:t>
            </w:r>
          </w:p>
          <w:p w:rsidR="00B670F5" w:rsidRPr="007733E0" w:rsidRDefault="00B670F5" w:rsidP="00DF4293">
            <w:pPr>
              <w:rPr>
                <w:sz w:val="16"/>
                <w:szCs w:val="16"/>
              </w:rPr>
            </w:pPr>
          </w:p>
        </w:tc>
        <w:tc>
          <w:tcPr>
            <w:tcW w:w="1948" w:type="dxa"/>
            <w:gridSpan w:val="3"/>
          </w:tcPr>
          <w:p w:rsidR="00B670F5" w:rsidRPr="007733E0" w:rsidRDefault="00B670F5" w:rsidP="00DF4293">
            <w:pPr>
              <w:pStyle w:val="bulletundertext"/>
              <w:spacing w:after="120"/>
              <w:rPr>
                <w:rFonts w:asciiTheme="minorHAnsi" w:hAnsiTheme="minorHAnsi"/>
                <w:sz w:val="16"/>
                <w:szCs w:val="16"/>
              </w:rPr>
            </w:pPr>
            <w:r w:rsidRPr="007733E0">
              <w:rPr>
                <w:rFonts w:asciiTheme="minorHAnsi" w:hAnsiTheme="minorHAnsi"/>
                <w:sz w:val="16"/>
                <w:szCs w:val="16"/>
              </w:rPr>
              <w:t>participate in team games, developing simple tactics for attacking and defending</w:t>
            </w:r>
          </w:p>
          <w:p w:rsidR="00B670F5" w:rsidRPr="007733E0" w:rsidRDefault="00B670F5" w:rsidP="00DF4293">
            <w:pPr>
              <w:pStyle w:val="bulletundertext"/>
              <w:numPr>
                <w:ilvl w:val="0"/>
                <w:numId w:val="0"/>
              </w:numPr>
              <w:rPr>
                <w:rFonts w:asciiTheme="minorHAnsi" w:hAnsiTheme="minorHAnsi"/>
                <w:sz w:val="16"/>
                <w:szCs w:val="16"/>
              </w:rPr>
            </w:pPr>
          </w:p>
        </w:tc>
        <w:tc>
          <w:tcPr>
            <w:tcW w:w="1905" w:type="dxa"/>
            <w:gridSpan w:val="3"/>
          </w:tcPr>
          <w:p w:rsidR="00B670F5" w:rsidRPr="007733E0" w:rsidRDefault="00B670F5" w:rsidP="00DF4293">
            <w:pPr>
              <w:pStyle w:val="bulletundertext"/>
              <w:rPr>
                <w:rFonts w:asciiTheme="minorHAnsi" w:hAnsiTheme="minorHAnsi"/>
                <w:sz w:val="16"/>
                <w:szCs w:val="16"/>
              </w:rPr>
            </w:pPr>
            <w:r w:rsidRPr="007733E0">
              <w:rPr>
                <w:rFonts w:asciiTheme="minorHAnsi" w:hAnsiTheme="minorHAnsi"/>
                <w:sz w:val="16"/>
                <w:szCs w:val="16"/>
              </w:rPr>
              <w:t>perform dances using simple movement patterns.</w:t>
            </w:r>
          </w:p>
          <w:p w:rsidR="00B670F5" w:rsidRPr="007733E0" w:rsidRDefault="00B670F5" w:rsidP="00DF4293">
            <w:pPr>
              <w:rPr>
                <w:sz w:val="16"/>
                <w:szCs w:val="16"/>
              </w:rPr>
            </w:pPr>
          </w:p>
        </w:tc>
        <w:tc>
          <w:tcPr>
            <w:tcW w:w="1992" w:type="dxa"/>
            <w:gridSpan w:val="2"/>
          </w:tcPr>
          <w:p w:rsidR="00B670F5" w:rsidRPr="007733E0" w:rsidRDefault="00B670F5" w:rsidP="00DF4293">
            <w:pPr>
              <w:pStyle w:val="bulletundertext"/>
              <w:spacing w:after="120"/>
              <w:rPr>
                <w:rFonts w:asciiTheme="minorHAnsi" w:hAnsiTheme="minorHAnsi"/>
                <w:sz w:val="16"/>
                <w:szCs w:val="16"/>
              </w:rPr>
            </w:pPr>
            <w:r w:rsidRPr="007733E0">
              <w:rPr>
                <w:rFonts w:asciiTheme="minorHAnsi" w:hAnsiTheme="minorHAnsi"/>
                <w:sz w:val="16"/>
                <w:szCs w:val="16"/>
              </w:rPr>
              <w:t>participate in team games, developing simple tactics for attacking and defending</w:t>
            </w:r>
          </w:p>
          <w:p w:rsidR="00B670F5" w:rsidRPr="007733E0" w:rsidRDefault="00B670F5" w:rsidP="00DF4293">
            <w:pPr>
              <w:rPr>
                <w:sz w:val="16"/>
                <w:szCs w:val="16"/>
              </w:rPr>
            </w:pPr>
          </w:p>
        </w:tc>
        <w:tc>
          <w:tcPr>
            <w:tcW w:w="1906" w:type="dxa"/>
            <w:gridSpan w:val="2"/>
          </w:tcPr>
          <w:p w:rsidR="00B670F5" w:rsidRPr="007733E0" w:rsidRDefault="00B670F5" w:rsidP="00B670F5">
            <w:pPr>
              <w:pStyle w:val="bulletundertext"/>
              <w:spacing w:after="120"/>
              <w:rPr>
                <w:rFonts w:asciiTheme="minorHAnsi" w:hAnsiTheme="minorHAnsi"/>
                <w:sz w:val="16"/>
                <w:szCs w:val="16"/>
              </w:rPr>
            </w:pPr>
            <w:r w:rsidRPr="007733E0">
              <w:rPr>
                <w:rFonts w:asciiTheme="minorHAnsi" w:hAnsiTheme="minorHAnsi"/>
                <w:sz w:val="16"/>
                <w:szCs w:val="16"/>
              </w:rPr>
              <w:t>master basic movements including running, jumping, throwing and catching, as well as developing balance, agility and co-ordination, and begin to apply these in a range of activities</w:t>
            </w:r>
          </w:p>
        </w:tc>
      </w:tr>
      <w:tr w:rsidR="00B670F5" w:rsidRPr="007733E0" w:rsidTr="007733E0">
        <w:tc>
          <w:tcPr>
            <w:tcW w:w="13948" w:type="dxa"/>
            <w:gridSpan w:val="19"/>
            <w:shd w:val="clear" w:color="auto" w:fill="FF66CC"/>
          </w:tcPr>
          <w:p w:rsidR="00B670F5" w:rsidRPr="007733E0" w:rsidRDefault="00B670F5" w:rsidP="00DF4293">
            <w:pPr>
              <w:rPr>
                <w:sz w:val="16"/>
                <w:szCs w:val="16"/>
              </w:rPr>
            </w:pPr>
            <w:r w:rsidRPr="007733E0">
              <w:rPr>
                <w:sz w:val="16"/>
                <w:szCs w:val="16"/>
              </w:rPr>
              <w:t>Music</w:t>
            </w:r>
          </w:p>
          <w:p w:rsidR="00B670F5" w:rsidRPr="007733E0" w:rsidRDefault="00B670F5" w:rsidP="00DF4293">
            <w:pPr>
              <w:spacing w:after="120"/>
              <w:rPr>
                <w:sz w:val="16"/>
                <w:szCs w:val="16"/>
              </w:rPr>
            </w:pPr>
            <w:r w:rsidRPr="007733E0">
              <w:rPr>
                <w:sz w:val="16"/>
                <w:szCs w:val="16"/>
              </w:rPr>
              <w:t>Our curriculum for music aims to ensure that all pupils: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perform, listen to, review and evaluate music across a range of historical periods, genres, styles and traditions, including the works of the great composers and musicians</w:t>
            </w:r>
          </w:p>
          <w:p w:rsidR="00B670F5" w:rsidRPr="007733E0" w:rsidRDefault="00B670F5" w:rsidP="00DF4293">
            <w:pPr>
              <w:pStyle w:val="bulletundertext"/>
              <w:spacing w:after="120" w:line="240" w:lineRule="auto"/>
              <w:rPr>
                <w:rFonts w:asciiTheme="minorHAnsi" w:hAnsiTheme="minorHAnsi"/>
                <w:sz w:val="16"/>
                <w:szCs w:val="16"/>
              </w:rPr>
            </w:pPr>
            <w:r w:rsidRPr="007733E0">
              <w:rPr>
                <w:rFonts w:asciiTheme="minorHAnsi" w:hAnsiTheme="minorHAnsi"/>
                <w:sz w:val="16"/>
                <w:szCs w:val="16"/>
              </w:rPr>
              <w:t>learn to sing and to use their voices, to create and compose music on their own and with others, have the opportunity to learn a musical instrument, use technology appropriately and have the opportunity to progress to the next level of musical excellence</w:t>
            </w:r>
          </w:p>
          <w:p w:rsidR="00B670F5" w:rsidRPr="007733E0" w:rsidRDefault="00B670F5" w:rsidP="00DF4293">
            <w:pPr>
              <w:pStyle w:val="bulletundertext"/>
              <w:spacing w:line="240" w:lineRule="auto"/>
              <w:rPr>
                <w:rFonts w:asciiTheme="minorHAnsi" w:hAnsiTheme="minorHAnsi"/>
                <w:sz w:val="16"/>
                <w:szCs w:val="16"/>
              </w:rPr>
            </w:pPr>
            <w:r w:rsidRPr="007733E0">
              <w:rPr>
                <w:rFonts w:asciiTheme="minorHAnsi" w:hAnsiTheme="minorHAnsi"/>
                <w:sz w:val="16"/>
                <w:szCs w:val="16"/>
              </w:rPr>
              <w:t xml:space="preserve">understand and explore how music is created, produced and communicated, including through the inter-related dimensions: pitch, duration, dynamics, tempo, timbre, texture, structure and appropriate </w:t>
            </w:r>
            <w:r w:rsidRPr="007733E0">
              <w:rPr>
                <w:rFonts w:asciiTheme="minorHAnsi" w:hAnsiTheme="minorHAnsi"/>
                <w:sz w:val="16"/>
                <w:szCs w:val="16"/>
              </w:rPr>
              <w:lastRenderedPageBreak/>
              <w:t>musical notations.</w:t>
            </w:r>
          </w:p>
        </w:tc>
      </w:tr>
      <w:tr w:rsidR="00CA6D0C" w:rsidRPr="007733E0" w:rsidTr="007733E0">
        <w:tc>
          <w:tcPr>
            <w:tcW w:w="1862" w:type="dxa"/>
            <w:gridSpan w:val="2"/>
          </w:tcPr>
          <w:p w:rsidR="00B670F5" w:rsidRPr="007733E0" w:rsidRDefault="00B670F5" w:rsidP="00DF4293">
            <w:pPr>
              <w:rPr>
                <w:sz w:val="16"/>
                <w:szCs w:val="16"/>
              </w:rPr>
            </w:pPr>
            <w:r w:rsidRPr="007733E0">
              <w:rPr>
                <w:sz w:val="16"/>
                <w:szCs w:val="16"/>
              </w:rPr>
              <w:lastRenderedPageBreak/>
              <w:t>Programme of Study</w:t>
            </w:r>
          </w:p>
        </w:tc>
        <w:tc>
          <w:tcPr>
            <w:tcW w:w="2423" w:type="dxa"/>
            <w:gridSpan w:val="4"/>
          </w:tcPr>
          <w:p w:rsidR="00B670F5" w:rsidRPr="007733E0" w:rsidRDefault="00B670F5" w:rsidP="00B670F5">
            <w:pPr>
              <w:pStyle w:val="bulletundertext"/>
              <w:spacing w:after="120"/>
              <w:rPr>
                <w:rFonts w:asciiTheme="minorHAnsi" w:hAnsiTheme="minorHAnsi"/>
                <w:sz w:val="16"/>
                <w:szCs w:val="16"/>
              </w:rPr>
            </w:pPr>
            <w:r w:rsidRPr="007733E0">
              <w:rPr>
                <w:rFonts w:asciiTheme="minorHAnsi" w:hAnsiTheme="minorHAnsi"/>
                <w:sz w:val="16"/>
                <w:szCs w:val="16"/>
              </w:rPr>
              <w:t>play tuned and untuned instruments musically</w:t>
            </w:r>
          </w:p>
          <w:p w:rsidR="00B670F5" w:rsidRPr="007733E0" w:rsidRDefault="00B670F5" w:rsidP="00B670F5">
            <w:pPr>
              <w:pStyle w:val="bulletundertext"/>
              <w:spacing w:after="120"/>
              <w:rPr>
                <w:rFonts w:asciiTheme="minorHAnsi" w:hAnsiTheme="minorHAnsi"/>
                <w:sz w:val="16"/>
                <w:szCs w:val="16"/>
              </w:rPr>
            </w:pPr>
          </w:p>
        </w:tc>
        <w:tc>
          <w:tcPr>
            <w:tcW w:w="1912" w:type="dxa"/>
            <w:gridSpan w:val="3"/>
          </w:tcPr>
          <w:p w:rsidR="00B670F5" w:rsidRPr="007733E0" w:rsidRDefault="00B670F5" w:rsidP="00B670F5">
            <w:pPr>
              <w:pStyle w:val="bulletundertext"/>
              <w:spacing w:after="120"/>
              <w:rPr>
                <w:rFonts w:asciiTheme="minorHAnsi" w:hAnsiTheme="minorHAnsi"/>
                <w:sz w:val="16"/>
                <w:szCs w:val="16"/>
              </w:rPr>
            </w:pPr>
            <w:r w:rsidRPr="007733E0">
              <w:rPr>
                <w:rFonts w:asciiTheme="minorHAnsi" w:hAnsiTheme="minorHAnsi"/>
                <w:sz w:val="16"/>
                <w:szCs w:val="16"/>
              </w:rPr>
              <w:t>use their voices expressively and creatively by singing songs and speaking chants and rhymes</w:t>
            </w:r>
          </w:p>
          <w:p w:rsidR="00B670F5" w:rsidRPr="007733E0" w:rsidRDefault="00B670F5" w:rsidP="00DF4293">
            <w:pPr>
              <w:rPr>
                <w:sz w:val="16"/>
                <w:szCs w:val="16"/>
              </w:rPr>
            </w:pPr>
          </w:p>
        </w:tc>
        <w:tc>
          <w:tcPr>
            <w:tcW w:w="1948" w:type="dxa"/>
            <w:gridSpan w:val="3"/>
          </w:tcPr>
          <w:p w:rsidR="002743BC" w:rsidRPr="007733E0" w:rsidRDefault="002743BC" w:rsidP="002743BC">
            <w:pPr>
              <w:pStyle w:val="bulletundertext"/>
              <w:spacing w:after="120"/>
              <w:rPr>
                <w:rFonts w:asciiTheme="minorHAnsi" w:hAnsiTheme="minorHAnsi"/>
                <w:sz w:val="16"/>
                <w:szCs w:val="16"/>
              </w:rPr>
            </w:pPr>
            <w:r w:rsidRPr="007733E0">
              <w:rPr>
                <w:rFonts w:asciiTheme="minorHAnsi" w:hAnsiTheme="minorHAnsi"/>
                <w:sz w:val="16"/>
                <w:szCs w:val="16"/>
              </w:rPr>
              <w:t>play tuned and untuned instruments musically</w:t>
            </w:r>
          </w:p>
          <w:p w:rsidR="00B670F5" w:rsidRPr="007733E0" w:rsidRDefault="00B670F5" w:rsidP="00DF4293">
            <w:pPr>
              <w:rPr>
                <w:sz w:val="16"/>
                <w:szCs w:val="16"/>
              </w:rPr>
            </w:pPr>
          </w:p>
        </w:tc>
        <w:tc>
          <w:tcPr>
            <w:tcW w:w="1905" w:type="dxa"/>
            <w:gridSpan w:val="3"/>
          </w:tcPr>
          <w:p w:rsidR="002743BC" w:rsidRPr="007733E0" w:rsidRDefault="002743BC" w:rsidP="002743BC">
            <w:pPr>
              <w:pStyle w:val="bulletundertext"/>
              <w:spacing w:after="120"/>
              <w:rPr>
                <w:rFonts w:asciiTheme="minorHAnsi" w:hAnsiTheme="minorHAnsi"/>
                <w:sz w:val="16"/>
                <w:szCs w:val="16"/>
              </w:rPr>
            </w:pPr>
            <w:r w:rsidRPr="007733E0">
              <w:rPr>
                <w:rFonts w:asciiTheme="minorHAnsi" w:hAnsiTheme="minorHAnsi"/>
                <w:sz w:val="16"/>
                <w:szCs w:val="16"/>
              </w:rPr>
              <w:t>listen with concentration and understanding to a range of high-quality live and recorded music</w:t>
            </w:r>
          </w:p>
          <w:p w:rsidR="00B670F5" w:rsidRPr="007733E0" w:rsidRDefault="00B670F5" w:rsidP="002743BC">
            <w:pPr>
              <w:pStyle w:val="bulletundertext"/>
              <w:numPr>
                <w:ilvl w:val="0"/>
                <w:numId w:val="0"/>
              </w:numPr>
              <w:spacing w:after="120" w:line="240" w:lineRule="auto"/>
              <w:ind w:left="357" w:hanging="357"/>
              <w:rPr>
                <w:rFonts w:asciiTheme="minorHAnsi" w:hAnsiTheme="minorHAnsi"/>
                <w:sz w:val="16"/>
                <w:szCs w:val="16"/>
              </w:rPr>
            </w:pPr>
          </w:p>
        </w:tc>
        <w:tc>
          <w:tcPr>
            <w:tcW w:w="1992" w:type="dxa"/>
            <w:gridSpan w:val="2"/>
          </w:tcPr>
          <w:p w:rsidR="00B670F5" w:rsidRPr="007733E0" w:rsidRDefault="00B670F5" w:rsidP="00B670F5">
            <w:pPr>
              <w:pStyle w:val="bulletundertext"/>
              <w:rPr>
                <w:rFonts w:asciiTheme="minorHAnsi" w:hAnsiTheme="minorHAnsi"/>
                <w:sz w:val="16"/>
                <w:szCs w:val="16"/>
              </w:rPr>
            </w:pPr>
            <w:r w:rsidRPr="007733E0">
              <w:rPr>
                <w:rFonts w:asciiTheme="minorHAnsi" w:hAnsiTheme="minorHAnsi"/>
                <w:sz w:val="16"/>
                <w:szCs w:val="16"/>
              </w:rPr>
              <w:t>experiment with, create, select and combine sounds using the inter-related dimensions of music.</w:t>
            </w:r>
          </w:p>
          <w:p w:rsidR="00B670F5" w:rsidRPr="007733E0" w:rsidRDefault="00B670F5" w:rsidP="00DF4293">
            <w:pPr>
              <w:pStyle w:val="bulletundertext"/>
              <w:numPr>
                <w:ilvl w:val="0"/>
                <w:numId w:val="0"/>
              </w:numPr>
              <w:spacing w:after="120" w:line="240" w:lineRule="auto"/>
              <w:rPr>
                <w:rFonts w:asciiTheme="minorHAnsi" w:hAnsiTheme="minorHAnsi"/>
                <w:sz w:val="16"/>
                <w:szCs w:val="16"/>
              </w:rPr>
            </w:pPr>
          </w:p>
        </w:tc>
        <w:tc>
          <w:tcPr>
            <w:tcW w:w="1906" w:type="dxa"/>
            <w:gridSpan w:val="2"/>
          </w:tcPr>
          <w:p w:rsidR="00B670F5" w:rsidRPr="007733E0" w:rsidRDefault="00B670F5" w:rsidP="00B670F5">
            <w:pPr>
              <w:pStyle w:val="bulletundertext"/>
              <w:spacing w:after="120"/>
              <w:rPr>
                <w:rFonts w:asciiTheme="minorHAnsi" w:hAnsiTheme="minorHAnsi"/>
                <w:sz w:val="16"/>
                <w:szCs w:val="16"/>
              </w:rPr>
            </w:pPr>
            <w:r w:rsidRPr="007733E0">
              <w:rPr>
                <w:rFonts w:asciiTheme="minorHAnsi" w:hAnsiTheme="minorHAnsi"/>
                <w:sz w:val="16"/>
                <w:szCs w:val="16"/>
              </w:rPr>
              <w:t>use their voices expressively and creatively by singing songs and speaking chants and rhymes</w:t>
            </w:r>
          </w:p>
          <w:p w:rsidR="00B670F5" w:rsidRPr="007733E0" w:rsidRDefault="00B670F5" w:rsidP="00DF4293">
            <w:pPr>
              <w:rPr>
                <w:sz w:val="16"/>
                <w:szCs w:val="16"/>
              </w:rPr>
            </w:pPr>
          </w:p>
        </w:tc>
      </w:tr>
      <w:tr w:rsidR="00CA6D0C" w:rsidRPr="007733E0" w:rsidTr="007733E0">
        <w:tc>
          <w:tcPr>
            <w:tcW w:w="1862" w:type="dxa"/>
            <w:gridSpan w:val="2"/>
          </w:tcPr>
          <w:p w:rsidR="00B670F5" w:rsidRPr="007733E0" w:rsidRDefault="00B670F5" w:rsidP="00DF4293">
            <w:pPr>
              <w:pStyle w:val="bulletundertext"/>
              <w:numPr>
                <w:ilvl w:val="0"/>
                <w:numId w:val="0"/>
              </w:numPr>
              <w:spacing w:line="240" w:lineRule="auto"/>
              <w:ind w:left="357" w:hanging="357"/>
              <w:rPr>
                <w:rFonts w:asciiTheme="minorHAnsi" w:hAnsiTheme="minorHAnsi"/>
                <w:sz w:val="16"/>
                <w:szCs w:val="16"/>
              </w:rPr>
            </w:pPr>
            <w:r w:rsidRPr="007733E0">
              <w:rPr>
                <w:rFonts w:asciiTheme="minorHAnsi" w:hAnsiTheme="minorHAnsi"/>
                <w:sz w:val="16"/>
                <w:szCs w:val="16"/>
              </w:rPr>
              <w:t>RE</w:t>
            </w:r>
          </w:p>
        </w:tc>
        <w:tc>
          <w:tcPr>
            <w:tcW w:w="2423" w:type="dxa"/>
            <w:gridSpan w:val="4"/>
          </w:tcPr>
          <w:p w:rsidR="00B670F5" w:rsidRPr="007733E0" w:rsidRDefault="00B670F5" w:rsidP="00DF4293">
            <w:pPr>
              <w:pStyle w:val="bulletundertext"/>
              <w:spacing w:after="120" w:line="240" w:lineRule="auto"/>
              <w:rPr>
                <w:rFonts w:asciiTheme="minorHAnsi" w:hAnsiTheme="minorHAnsi"/>
                <w:sz w:val="16"/>
                <w:szCs w:val="16"/>
              </w:rPr>
            </w:pPr>
          </w:p>
        </w:tc>
        <w:tc>
          <w:tcPr>
            <w:tcW w:w="1912" w:type="dxa"/>
            <w:gridSpan w:val="3"/>
          </w:tcPr>
          <w:p w:rsidR="00B670F5" w:rsidRPr="007733E0" w:rsidRDefault="00B670F5" w:rsidP="00DF4293">
            <w:pPr>
              <w:pStyle w:val="bulletundertext"/>
              <w:spacing w:after="120" w:line="240" w:lineRule="auto"/>
              <w:rPr>
                <w:rFonts w:asciiTheme="minorHAnsi" w:hAnsiTheme="minorHAnsi"/>
                <w:sz w:val="16"/>
                <w:szCs w:val="16"/>
              </w:rPr>
            </w:pPr>
          </w:p>
        </w:tc>
        <w:tc>
          <w:tcPr>
            <w:tcW w:w="1948" w:type="dxa"/>
            <w:gridSpan w:val="3"/>
          </w:tcPr>
          <w:p w:rsidR="00B670F5" w:rsidRPr="007733E0" w:rsidRDefault="00B670F5" w:rsidP="00DF4293">
            <w:pPr>
              <w:pStyle w:val="bulletundertext"/>
              <w:spacing w:after="120" w:line="240" w:lineRule="auto"/>
              <w:rPr>
                <w:rFonts w:asciiTheme="minorHAnsi" w:hAnsiTheme="minorHAnsi"/>
                <w:sz w:val="16"/>
                <w:szCs w:val="16"/>
              </w:rPr>
            </w:pPr>
          </w:p>
        </w:tc>
        <w:tc>
          <w:tcPr>
            <w:tcW w:w="1905" w:type="dxa"/>
            <w:gridSpan w:val="3"/>
          </w:tcPr>
          <w:p w:rsidR="00B670F5" w:rsidRPr="007733E0" w:rsidRDefault="00B670F5" w:rsidP="00DF4293">
            <w:pPr>
              <w:pStyle w:val="bulletundertext"/>
              <w:spacing w:after="120" w:line="240" w:lineRule="auto"/>
              <w:rPr>
                <w:rFonts w:asciiTheme="minorHAnsi" w:hAnsiTheme="minorHAnsi"/>
                <w:sz w:val="16"/>
                <w:szCs w:val="16"/>
              </w:rPr>
            </w:pPr>
          </w:p>
        </w:tc>
        <w:tc>
          <w:tcPr>
            <w:tcW w:w="1992" w:type="dxa"/>
            <w:gridSpan w:val="2"/>
          </w:tcPr>
          <w:p w:rsidR="00B670F5" w:rsidRPr="007733E0" w:rsidRDefault="00B670F5" w:rsidP="00DF4293">
            <w:pPr>
              <w:pStyle w:val="bulletundertext"/>
              <w:spacing w:after="120" w:line="240" w:lineRule="auto"/>
              <w:rPr>
                <w:rFonts w:asciiTheme="minorHAnsi" w:hAnsiTheme="minorHAnsi"/>
                <w:sz w:val="16"/>
                <w:szCs w:val="16"/>
              </w:rPr>
            </w:pPr>
          </w:p>
        </w:tc>
        <w:tc>
          <w:tcPr>
            <w:tcW w:w="1906" w:type="dxa"/>
            <w:gridSpan w:val="2"/>
          </w:tcPr>
          <w:p w:rsidR="00B670F5" w:rsidRPr="007733E0" w:rsidRDefault="00B670F5" w:rsidP="00DF4293">
            <w:pPr>
              <w:pStyle w:val="bulletundertext"/>
              <w:spacing w:after="120" w:line="240" w:lineRule="auto"/>
              <w:rPr>
                <w:rFonts w:asciiTheme="minorHAnsi" w:hAnsiTheme="minorHAnsi"/>
                <w:sz w:val="16"/>
                <w:szCs w:val="16"/>
              </w:rPr>
            </w:pPr>
          </w:p>
        </w:tc>
      </w:tr>
      <w:tr w:rsidR="00CA6D0C" w:rsidRPr="007733E0" w:rsidTr="007733E0">
        <w:tc>
          <w:tcPr>
            <w:tcW w:w="1862" w:type="dxa"/>
            <w:gridSpan w:val="2"/>
          </w:tcPr>
          <w:p w:rsidR="00B670F5" w:rsidRPr="007733E0" w:rsidRDefault="00B670F5" w:rsidP="00DF4293">
            <w:pPr>
              <w:pStyle w:val="bulletundertext"/>
              <w:numPr>
                <w:ilvl w:val="0"/>
                <w:numId w:val="0"/>
              </w:numPr>
              <w:spacing w:line="240" w:lineRule="auto"/>
              <w:ind w:left="357" w:hanging="357"/>
              <w:rPr>
                <w:rFonts w:asciiTheme="minorHAnsi" w:hAnsiTheme="minorHAnsi"/>
                <w:sz w:val="16"/>
                <w:szCs w:val="16"/>
              </w:rPr>
            </w:pPr>
            <w:r w:rsidRPr="007733E0">
              <w:rPr>
                <w:rFonts w:asciiTheme="minorHAnsi" w:hAnsiTheme="minorHAnsi"/>
                <w:sz w:val="16"/>
                <w:szCs w:val="16"/>
              </w:rPr>
              <w:t>PSHCE</w:t>
            </w:r>
          </w:p>
        </w:tc>
        <w:tc>
          <w:tcPr>
            <w:tcW w:w="2423" w:type="dxa"/>
            <w:gridSpan w:val="4"/>
          </w:tcPr>
          <w:p w:rsidR="00B670F5" w:rsidRPr="007733E0" w:rsidRDefault="00B670F5" w:rsidP="00DF4293">
            <w:pPr>
              <w:pStyle w:val="bulletundertext"/>
              <w:spacing w:after="120" w:line="240" w:lineRule="auto"/>
              <w:rPr>
                <w:rFonts w:asciiTheme="minorHAnsi" w:hAnsiTheme="minorHAnsi"/>
                <w:sz w:val="16"/>
                <w:szCs w:val="16"/>
              </w:rPr>
            </w:pPr>
          </w:p>
        </w:tc>
        <w:tc>
          <w:tcPr>
            <w:tcW w:w="1912" w:type="dxa"/>
            <w:gridSpan w:val="3"/>
          </w:tcPr>
          <w:p w:rsidR="00B670F5" w:rsidRPr="007733E0" w:rsidRDefault="00B670F5" w:rsidP="00DF4293">
            <w:pPr>
              <w:pStyle w:val="bulletundertext"/>
              <w:spacing w:after="120" w:line="240" w:lineRule="auto"/>
              <w:rPr>
                <w:rFonts w:asciiTheme="minorHAnsi" w:hAnsiTheme="minorHAnsi"/>
                <w:sz w:val="16"/>
                <w:szCs w:val="16"/>
              </w:rPr>
            </w:pPr>
          </w:p>
        </w:tc>
        <w:tc>
          <w:tcPr>
            <w:tcW w:w="1948" w:type="dxa"/>
            <w:gridSpan w:val="3"/>
          </w:tcPr>
          <w:p w:rsidR="00B670F5" w:rsidRPr="007733E0" w:rsidRDefault="00B670F5" w:rsidP="00DF4293">
            <w:pPr>
              <w:pStyle w:val="bulletundertext"/>
              <w:spacing w:after="120" w:line="240" w:lineRule="auto"/>
              <w:rPr>
                <w:rFonts w:asciiTheme="minorHAnsi" w:hAnsiTheme="minorHAnsi"/>
                <w:sz w:val="16"/>
                <w:szCs w:val="16"/>
              </w:rPr>
            </w:pPr>
          </w:p>
        </w:tc>
        <w:tc>
          <w:tcPr>
            <w:tcW w:w="1905" w:type="dxa"/>
            <w:gridSpan w:val="3"/>
          </w:tcPr>
          <w:p w:rsidR="00B670F5" w:rsidRPr="007733E0" w:rsidRDefault="00B670F5" w:rsidP="00DF4293">
            <w:pPr>
              <w:pStyle w:val="bulletundertext"/>
              <w:spacing w:after="120" w:line="240" w:lineRule="auto"/>
              <w:rPr>
                <w:rFonts w:asciiTheme="minorHAnsi" w:hAnsiTheme="minorHAnsi"/>
                <w:sz w:val="16"/>
                <w:szCs w:val="16"/>
              </w:rPr>
            </w:pPr>
          </w:p>
        </w:tc>
        <w:tc>
          <w:tcPr>
            <w:tcW w:w="1992" w:type="dxa"/>
            <w:gridSpan w:val="2"/>
          </w:tcPr>
          <w:p w:rsidR="00B670F5" w:rsidRPr="007733E0" w:rsidRDefault="00B670F5" w:rsidP="00DF4293">
            <w:pPr>
              <w:pStyle w:val="bulletundertext"/>
              <w:spacing w:after="120" w:line="240" w:lineRule="auto"/>
              <w:rPr>
                <w:rFonts w:asciiTheme="minorHAnsi" w:hAnsiTheme="minorHAnsi"/>
                <w:sz w:val="16"/>
                <w:szCs w:val="16"/>
              </w:rPr>
            </w:pPr>
          </w:p>
        </w:tc>
        <w:tc>
          <w:tcPr>
            <w:tcW w:w="1906" w:type="dxa"/>
            <w:gridSpan w:val="2"/>
          </w:tcPr>
          <w:p w:rsidR="00B670F5" w:rsidRPr="007733E0" w:rsidRDefault="00B670F5" w:rsidP="00DF4293">
            <w:pPr>
              <w:pStyle w:val="bulletundertext"/>
              <w:spacing w:after="120" w:line="240" w:lineRule="auto"/>
              <w:rPr>
                <w:rFonts w:asciiTheme="minorHAnsi" w:hAnsiTheme="minorHAnsi"/>
                <w:sz w:val="16"/>
                <w:szCs w:val="16"/>
              </w:rPr>
            </w:pPr>
          </w:p>
        </w:tc>
      </w:tr>
    </w:tbl>
    <w:p w:rsidR="00A11B6C" w:rsidRPr="007733E0" w:rsidRDefault="00A11B6C" w:rsidP="009353AE">
      <w:pPr>
        <w:spacing w:line="240" w:lineRule="auto"/>
        <w:rPr>
          <w:sz w:val="16"/>
          <w:szCs w:val="16"/>
        </w:rPr>
      </w:pPr>
    </w:p>
    <w:p w:rsidR="00FA0D59" w:rsidRPr="007733E0" w:rsidRDefault="00FA0D59" w:rsidP="009353AE">
      <w:pPr>
        <w:spacing w:line="240" w:lineRule="auto"/>
        <w:rPr>
          <w:sz w:val="16"/>
          <w:szCs w:val="16"/>
        </w:rPr>
      </w:pPr>
    </w:p>
    <w:sectPr w:rsidR="00FA0D59" w:rsidRPr="007733E0" w:rsidSect="006539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AF3E76F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5AA06914"/>
    <w:multiLevelType w:val="hybridMultilevel"/>
    <w:tmpl w:val="ED1E2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38"/>
    <w:rsid w:val="001A3501"/>
    <w:rsid w:val="002743BC"/>
    <w:rsid w:val="00374F8D"/>
    <w:rsid w:val="003B6896"/>
    <w:rsid w:val="004A447F"/>
    <w:rsid w:val="004F5B21"/>
    <w:rsid w:val="005A1A55"/>
    <w:rsid w:val="005A5432"/>
    <w:rsid w:val="006462A8"/>
    <w:rsid w:val="00653938"/>
    <w:rsid w:val="007733E0"/>
    <w:rsid w:val="00915865"/>
    <w:rsid w:val="009353AE"/>
    <w:rsid w:val="00947F51"/>
    <w:rsid w:val="00952EA6"/>
    <w:rsid w:val="00967F97"/>
    <w:rsid w:val="00A11B6C"/>
    <w:rsid w:val="00B670F5"/>
    <w:rsid w:val="00BC0C40"/>
    <w:rsid w:val="00CA6D0C"/>
    <w:rsid w:val="00CE085F"/>
    <w:rsid w:val="00D56A90"/>
    <w:rsid w:val="00EA2B05"/>
    <w:rsid w:val="00FA0D59"/>
    <w:rsid w:val="00FB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A0D59"/>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unhideWhenUsed/>
    <w:qFormat/>
    <w:rsid w:val="00FA0D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938"/>
    <w:pPr>
      <w:autoSpaceDE w:val="0"/>
      <w:autoSpaceDN w:val="0"/>
      <w:adjustRightInd w:val="0"/>
      <w:spacing w:after="0" w:line="240" w:lineRule="auto"/>
    </w:pPr>
    <w:rPr>
      <w:rFonts w:ascii="Arial" w:hAnsi="Arial" w:cs="Arial"/>
      <w:color w:val="000000"/>
      <w:sz w:val="24"/>
      <w:szCs w:val="24"/>
    </w:rPr>
  </w:style>
  <w:style w:type="paragraph" w:customStyle="1" w:styleId="bulletundertext">
    <w:name w:val="bullet (under text)"/>
    <w:rsid w:val="004A447F"/>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FA0D59"/>
    <w:rPr>
      <w:rFonts w:ascii="Arial" w:eastAsia="Times New Roman" w:hAnsi="Arial" w:cs="Times New Roman"/>
      <w:b/>
      <w:color w:val="104F75"/>
      <w:sz w:val="32"/>
      <w:szCs w:val="32"/>
    </w:rPr>
  </w:style>
  <w:style w:type="character" w:customStyle="1" w:styleId="Heading4Char">
    <w:name w:val="Heading 4 Char"/>
    <w:basedOn w:val="DefaultParagraphFont"/>
    <w:link w:val="Heading4"/>
    <w:uiPriority w:val="9"/>
    <w:rsid w:val="00FA0D59"/>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FA0D59"/>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915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A0D59"/>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unhideWhenUsed/>
    <w:qFormat/>
    <w:rsid w:val="00FA0D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938"/>
    <w:pPr>
      <w:autoSpaceDE w:val="0"/>
      <w:autoSpaceDN w:val="0"/>
      <w:adjustRightInd w:val="0"/>
      <w:spacing w:after="0" w:line="240" w:lineRule="auto"/>
    </w:pPr>
    <w:rPr>
      <w:rFonts w:ascii="Arial" w:hAnsi="Arial" w:cs="Arial"/>
      <w:color w:val="000000"/>
      <w:sz w:val="24"/>
      <w:szCs w:val="24"/>
    </w:rPr>
  </w:style>
  <w:style w:type="paragraph" w:customStyle="1" w:styleId="bulletundertext">
    <w:name w:val="bullet (under text)"/>
    <w:rsid w:val="004A447F"/>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FA0D59"/>
    <w:rPr>
      <w:rFonts w:ascii="Arial" w:eastAsia="Times New Roman" w:hAnsi="Arial" w:cs="Times New Roman"/>
      <w:b/>
      <w:color w:val="104F75"/>
      <w:sz w:val="32"/>
      <w:szCs w:val="32"/>
    </w:rPr>
  </w:style>
  <w:style w:type="character" w:customStyle="1" w:styleId="Heading4Char">
    <w:name w:val="Heading 4 Char"/>
    <w:basedOn w:val="DefaultParagraphFont"/>
    <w:link w:val="Heading4"/>
    <w:uiPriority w:val="9"/>
    <w:rsid w:val="00FA0D59"/>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FA0D59"/>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91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Warner</dc:creator>
  <cp:lastModifiedBy>Long, Jude</cp:lastModifiedBy>
  <cp:revision>2</cp:revision>
  <dcterms:created xsi:type="dcterms:W3CDTF">2017-07-14T12:11:00Z</dcterms:created>
  <dcterms:modified xsi:type="dcterms:W3CDTF">2017-07-14T12:11:00Z</dcterms:modified>
</cp:coreProperties>
</file>