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E9" w:rsidRDefault="00EA2DD8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3 </w:t>
      </w:r>
      <w:r w:rsidR="00F83538">
        <w:rPr>
          <w:b/>
          <w:sz w:val="28"/>
          <w:szCs w:val="28"/>
          <w:u w:val="single"/>
        </w:rPr>
        <w:t>Home Learning Grid</w:t>
      </w:r>
      <w:r w:rsidR="007947D1">
        <w:rPr>
          <w:b/>
          <w:sz w:val="28"/>
          <w:szCs w:val="28"/>
          <w:u w:val="single"/>
        </w:rPr>
        <w:t>-Week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4536"/>
        <w:gridCol w:w="4307"/>
      </w:tblGrid>
      <w:tr w:rsidR="00543FF5" w:rsidTr="00543FF5">
        <w:tc>
          <w:tcPr>
            <w:tcW w:w="817" w:type="dxa"/>
          </w:tcPr>
          <w:p w:rsidR="00250BF2" w:rsidRPr="00543FF5" w:rsidRDefault="00250BF2" w:rsidP="00E36CF2">
            <w:pPr>
              <w:rPr>
                <w:b/>
                <w:sz w:val="18"/>
                <w:szCs w:val="18"/>
              </w:rPr>
            </w:pPr>
            <w:r w:rsidRPr="00543FF5">
              <w:rPr>
                <w:b/>
                <w:sz w:val="18"/>
                <w:szCs w:val="18"/>
              </w:rPr>
              <w:t>W/C:</w:t>
            </w:r>
            <w:r w:rsidR="00BB34D9" w:rsidRPr="00543FF5">
              <w:rPr>
                <w:b/>
                <w:sz w:val="18"/>
                <w:szCs w:val="18"/>
              </w:rPr>
              <w:t xml:space="preserve"> </w:t>
            </w:r>
          </w:p>
          <w:p w:rsidR="00250BF2" w:rsidRDefault="00250BF2" w:rsidP="00250BF2">
            <w:pPr>
              <w:rPr>
                <w:b/>
                <w:sz w:val="18"/>
                <w:szCs w:val="18"/>
              </w:rPr>
            </w:pPr>
            <w:r w:rsidRPr="00543FF5">
              <w:rPr>
                <w:b/>
                <w:sz w:val="18"/>
                <w:szCs w:val="18"/>
              </w:rPr>
              <w:t xml:space="preserve">Week </w:t>
            </w:r>
            <w:r w:rsidR="008A7F2E">
              <w:rPr>
                <w:b/>
                <w:sz w:val="18"/>
                <w:szCs w:val="18"/>
              </w:rPr>
              <w:t>4</w:t>
            </w:r>
          </w:p>
          <w:p w:rsidR="00571EAF" w:rsidRDefault="008A7F2E" w:rsidP="00250BF2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25.1.21</w:t>
            </w:r>
          </w:p>
        </w:tc>
        <w:tc>
          <w:tcPr>
            <w:tcW w:w="1559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4395" w:type="dxa"/>
          </w:tcPr>
          <w:p w:rsidR="00250BF2" w:rsidRDefault="00BB34D9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536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307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917276" w:rsidTr="00543FF5">
        <w:trPr>
          <w:trHeight w:val="1185"/>
        </w:trPr>
        <w:tc>
          <w:tcPr>
            <w:tcW w:w="817" w:type="dxa"/>
            <w:vMerge w:val="restart"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MON</w:t>
            </w:r>
          </w:p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276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</w:p>
          <w:p w:rsidR="00917276" w:rsidRPr="00543FF5" w:rsidRDefault="00917276" w:rsidP="00917276">
            <w:pPr>
              <w:jc w:val="center"/>
              <w:rPr>
                <w:sz w:val="20"/>
                <w:szCs w:val="20"/>
              </w:rPr>
            </w:pPr>
            <w:r w:rsidRPr="00543FF5">
              <w:rPr>
                <w:sz w:val="20"/>
                <w:szCs w:val="20"/>
              </w:rPr>
              <w:t>Look, Cover, Write, Check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Unit 14</w:t>
            </w:r>
            <w:r w:rsidRPr="00543FF5">
              <w:rPr>
                <w:sz w:val="20"/>
                <w:szCs w:val="20"/>
              </w:rPr>
              <w:t>-Penpals</w:t>
            </w:r>
          </w:p>
          <w:p w:rsidR="00917276" w:rsidRPr="00543FF5" w:rsidRDefault="00917276" w:rsidP="00917276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Read</w:t>
            </w:r>
            <w:r w:rsidRPr="00543FF5">
              <w:rPr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Narrative unit-ALADDIN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</w:rPr>
              <w:t>Lesson 9</w:t>
            </w:r>
          </w:p>
          <w:p w:rsidR="00917276" w:rsidRPr="00E7596C" w:rsidRDefault="0011633E" w:rsidP="0091727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4" w:history="1">
              <w:r w:rsidR="00917276" w:rsidRPr="00E7596C">
                <w:rPr>
                  <w:rFonts w:eastAsia="Times New Roman" w:cstheme="minorHAnsi"/>
                  <w:bCs/>
                  <w:lang w:eastAsia="en-GB"/>
                </w:rPr>
                <w:t>To practise writing speech</w:t>
              </w:r>
            </w:hyperlink>
          </w:p>
          <w:p w:rsidR="00917276" w:rsidRPr="00E7596C" w:rsidRDefault="0011633E" w:rsidP="00917276">
            <w:pPr>
              <w:jc w:val="center"/>
              <w:outlineLvl w:val="2"/>
              <w:rPr>
                <w:rFonts w:cstheme="minorHAnsi"/>
                <w:color w:val="434343"/>
              </w:rPr>
            </w:pPr>
            <w:hyperlink r:id="rId5" w:history="1">
              <w:r w:rsidR="00917276" w:rsidRPr="00E7596C">
                <w:rPr>
                  <w:rStyle w:val="Hyperlink"/>
                  <w:rFonts w:cstheme="minorHAnsi"/>
                </w:rPr>
                <w:t>https://classroom.thenational.academy/lessons/to-practise-writing-speech-69j34t</w:t>
              </w:r>
            </w:hyperlink>
          </w:p>
          <w:p w:rsidR="00917276" w:rsidRPr="00E7596C" w:rsidRDefault="00917276" w:rsidP="0091727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</w:p>
          <w:p w:rsidR="00917276" w:rsidRPr="00E7596C" w:rsidRDefault="00917276" w:rsidP="00917276">
            <w:pPr>
              <w:outlineLvl w:val="2"/>
              <w:rPr>
                <w:rFonts w:cstheme="minorHAnsi"/>
                <w:color w:val="434343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Multiplication and Division</w:t>
            </w:r>
          </w:p>
          <w:p w:rsidR="00917276" w:rsidRPr="00E7596C" w:rsidRDefault="0011633E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history="1">
              <w:r w:rsidR="00917276" w:rsidRPr="00E7596C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Using factors and products to solve division problems</w:t>
              </w:r>
            </w:hyperlink>
          </w:p>
          <w:p w:rsidR="00917276" w:rsidRPr="00E7596C" w:rsidRDefault="0011633E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7" w:history="1">
              <w:r w:rsidR="00917276" w:rsidRPr="00E7596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https://classroom.thenational.academy/lessons/using-factors-and-products-to-solve-division-problems-cmtp4e</w:t>
              </w:r>
            </w:hyperlink>
          </w:p>
          <w:p w:rsidR="00917276" w:rsidRPr="00E7596C" w:rsidRDefault="00917276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  <w:b/>
              </w:rPr>
              <w:t>Othe</w:t>
            </w:r>
            <w:r w:rsidRPr="00E7596C">
              <w:rPr>
                <w:rFonts w:cstheme="minorHAnsi"/>
              </w:rPr>
              <w:t xml:space="preserve">r-BBC </w:t>
            </w:r>
            <w:proofErr w:type="spellStart"/>
            <w:r w:rsidRPr="00E7596C">
              <w:rPr>
                <w:rFonts w:cstheme="minorHAnsi"/>
              </w:rPr>
              <w:t>Bitesize</w:t>
            </w:r>
            <w:proofErr w:type="spellEnd"/>
            <w:r w:rsidRPr="00E7596C">
              <w:rPr>
                <w:rFonts w:cstheme="minorHAnsi"/>
              </w:rPr>
              <w:t>, J2E x table blast / Busy Things</w:t>
            </w:r>
          </w:p>
        </w:tc>
        <w:tc>
          <w:tcPr>
            <w:tcW w:w="4307" w:type="dxa"/>
          </w:tcPr>
          <w:p w:rsidR="00917276" w:rsidRPr="00262DBE" w:rsidRDefault="00917276" w:rsidP="006D6BE2">
            <w:pPr>
              <w:shd w:val="clear" w:color="auto" w:fill="FFFFFF"/>
              <w:spacing w:after="160" w:line="235" w:lineRule="atLeast"/>
              <w:jc w:val="center"/>
              <w:rPr>
                <w:rFonts w:ascii="Calibri" w:hAnsi="Calibri" w:cs="Calibri"/>
                <w:color w:val="222222"/>
              </w:rPr>
            </w:pPr>
            <w:r w:rsidRPr="00262DBE">
              <w:rPr>
                <w:rFonts w:ascii="Calibri" w:hAnsi="Calibri" w:cs="Calibri"/>
                <w:b/>
                <w:bCs/>
                <w:color w:val="222222"/>
              </w:rPr>
              <w:t>PE</w:t>
            </w:r>
          </w:p>
          <w:p w:rsidR="00917276" w:rsidRPr="00262DBE" w:rsidRDefault="0011633E" w:rsidP="006D6BE2">
            <w:pPr>
              <w:shd w:val="clear" w:color="auto" w:fill="FFFFFF"/>
              <w:spacing w:after="160" w:line="235" w:lineRule="atLeast"/>
              <w:jc w:val="center"/>
              <w:rPr>
                <w:rFonts w:ascii="Calibri" w:hAnsi="Calibri" w:cs="Calibri"/>
                <w:color w:val="222222"/>
              </w:rPr>
            </w:pPr>
            <w:hyperlink r:id="rId8" w:tgtFrame="_blank" w:history="1">
              <w:r w:rsidR="00917276" w:rsidRPr="00262DBE">
                <w:rPr>
                  <w:rStyle w:val="Hyperlink"/>
                  <w:rFonts w:ascii="Calibri" w:hAnsi="Calibri" w:cs="Calibri"/>
                  <w:color w:val="0563C1"/>
                </w:rPr>
                <w:t>https://www.weareteachers.com/virtual-pe-classes/</w:t>
              </w:r>
            </w:hyperlink>
          </w:p>
          <w:p w:rsidR="00917276" w:rsidRDefault="00917276" w:rsidP="006D6BE2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 w:rsidRPr="00E50CB2">
              <w:rPr>
                <w:rFonts w:ascii="Calibri" w:hAnsi="Calibri" w:cs="Calibri"/>
                <w:b w:val="0"/>
                <w:color w:val="222222"/>
                <w:sz w:val="22"/>
                <w:szCs w:val="22"/>
              </w:rPr>
              <w:t>Have a look at these great websites e.g. Just Dance and Cosmic Yoga. More PE ideas to come in the next few weeks</w:t>
            </w:r>
          </w:p>
          <w:p w:rsidR="00917276" w:rsidRDefault="00917276" w:rsidP="006D6BE2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</w:p>
          <w:p w:rsidR="00917276" w:rsidRPr="00EE5FDE" w:rsidRDefault="00917276" w:rsidP="006D6BE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222222"/>
              </w:rPr>
            </w:pPr>
            <w:r w:rsidRPr="00EE5FDE">
              <w:rPr>
                <w:rFonts w:ascii="Calibri" w:hAnsi="Calibri" w:cs="Calibri"/>
                <w:b/>
                <w:color w:val="222222"/>
              </w:rPr>
              <w:t>PSHE (OPTIONAL)</w:t>
            </w:r>
          </w:p>
          <w:p w:rsidR="00917276" w:rsidRPr="00EE5FDE" w:rsidRDefault="00917276" w:rsidP="006D6BE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222222"/>
              </w:rPr>
            </w:pPr>
            <w:r w:rsidRPr="00EE5FDE">
              <w:rPr>
                <w:rFonts w:ascii="Calibri" w:hAnsi="Calibri" w:cs="Calibri"/>
                <w:b/>
                <w:color w:val="222222"/>
              </w:rPr>
              <w:t>Oak Academy-Stop the Spread</w:t>
            </w:r>
          </w:p>
          <w:p w:rsidR="00917276" w:rsidRDefault="00917276" w:rsidP="006D6BE2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Catch it, kill it, Bin it!</w:t>
            </w:r>
          </w:p>
          <w:p w:rsidR="00917276" w:rsidRDefault="0011633E" w:rsidP="006D6BE2">
            <w:pPr>
              <w:shd w:val="clear" w:color="auto" w:fill="FFFFFF"/>
              <w:jc w:val="center"/>
            </w:pPr>
            <w:hyperlink r:id="rId9" w:history="1">
              <w:r w:rsidR="00917276" w:rsidRPr="00D65BF8">
                <w:rPr>
                  <w:rStyle w:val="Hyperlink"/>
                </w:rPr>
                <w:t>https://classroom.thenational.academy/lessons/catch-it-bin-it-kill-it-crw6ad</w:t>
              </w:r>
            </w:hyperlink>
          </w:p>
          <w:p w:rsidR="00917276" w:rsidRPr="00E50CB2" w:rsidRDefault="00917276" w:rsidP="006D6BE2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917276" w:rsidTr="00543FF5">
        <w:trPr>
          <w:trHeight w:val="270"/>
        </w:trPr>
        <w:tc>
          <w:tcPr>
            <w:tcW w:w="817" w:type="dxa"/>
            <w:vMerge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307" w:type="dxa"/>
          </w:tcPr>
          <w:p w:rsidR="00917276" w:rsidRPr="00AC4130" w:rsidRDefault="00917276" w:rsidP="006D6BE2">
            <w:pPr>
              <w:jc w:val="center"/>
            </w:pPr>
          </w:p>
        </w:tc>
      </w:tr>
      <w:tr w:rsidR="00917276" w:rsidTr="00543FF5">
        <w:trPr>
          <w:trHeight w:val="1155"/>
        </w:trPr>
        <w:tc>
          <w:tcPr>
            <w:tcW w:w="817" w:type="dxa"/>
            <w:vMerge w:val="restart"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559" w:type="dxa"/>
          </w:tcPr>
          <w:p w:rsidR="00917276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sz w:val="20"/>
                <w:szCs w:val="20"/>
              </w:rPr>
              <w:t>Look, Cover, Write, Check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Unit 15</w:t>
            </w:r>
            <w:r w:rsidRPr="00543FF5">
              <w:rPr>
                <w:sz w:val="20"/>
                <w:szCs w:val="20"/>
              </w:rPr>
              <w:t xml:space="preserve">-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</w:p>
          <w:p w:rsidR="00917276" w:rsidRPr="00543FF5" w:rsidRDefault="00917276" w:rsidP="00917276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Read</w:t>
            </w:r>
            <w:r w:rsidRPr="00543FF5">
              <w:rPr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917276" w:rsidRPr="00E76D96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Narrative unit-ALADDIN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</w:rPr>
              <w:t>Lesson 10</w:t>
            </w:r>
          </w:p>
          <w:p w:rsidR="00917276" w:rsidRPr="00E7596C" w:rsidRDefault="0011633E" w:rsidP="00917276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  <w:hyperlink r:id="rId10" w:history="1">
              <w:r w:rsidR="00917276" w:rsidRPr="00E7596C">
                <w:rPr>
                  <w:rFonts w:eastAsia="Times New Roman" w:cstheme="minorHAnsi"/>
                  <w:bCs/>
                  <w:lang w:eastAsia="en-GB"/>
                </w:rPr>
                <w:t>To write a scene with speech</w:t>
              </w:r>
            </w:hyperlink>
          </w:p>
          <w:p w:rsidR="00917276" w:rsidRPr="00E7596C" w:rsidRDefault="0011633E" w:rsidP="00917276">
            <w:pPr>
              <w:jc w:val="center"/>
              <w:rPr>
                <w:rFonts w:cstheme="minorHAnsi"/>
                <w:color w:val="434343"/>
              </w:rPr>
            </w:pPr>
            <w:hyperlink r:id="rId11" w:history="1">
              <w:r w:rsidR="00917276" w:rsidRPr="00E7596C">
                <w:rPr>
                  <w:rStyle w:val="Hyperlink"/>
                  <w:rFonts w:cstheme="minorHAnsi"/>
                </w:rPr>
                <w:t>https://classroom.thenational.academy/lessons/to-write-a-scene-with-speech-ctgked</w:t>
              </w:r>
            </w:hyperlink>
          </w:p>
          <w:p w:rsidR="00917276" w:rsidRPr="00E7596C" w:rsidRDefault="00917276" w:rsidP="00917276">
            <w:pPr>
              <w:jc w:val="center"/>
              <w:rPr>
                <w:rFonts w:cstheme="minorHAnsi"/>
                <w:color w:val="434343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Multiplication and Division</w:t>
            </w:r>
          </w:p>
          <w:p w:rsidR="00917276" w:rsidRPr="00E7596C" w:rsidRDefault="0011633E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  <w:u w:val="none"/>
              </w:rPr>
            </w:pPr>
            <w:hyperlink r:id="rId12" w:history="1">
              <w:r w:rsidR="00917276" w:rsidRPr="00E7596C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Consolidating multiplication and division knowledge (Part 1)</w:t>
              </w:r>
            </w:hyperlink>
          </w:p>
          <w:p w:rsidR="00917276" w:rsidRPr="00E7596C" w:rsidRDefault="0011633E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3" w:history="1">
              <w:r w:rsidR="00917276" w:rsidRPr="00E7596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https://classroom.thenational.academy/lessons/consolidating-multiplication-and-division-knowledge-part-1-70vkec</w:t>
              </w:r>
            </w:hyperlink>
          </w:p>
          <w:p w:rsidR="00917276" w:rsidRPr="00E7596C" w:rsidRDefault="00917276" w:rsidP="0091727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  <w:b/>
              </w:rPr>
              <w:t>Othe</w:t>
            </w:r>
            <w:r w:rsidRPr="00E7596C">
              <w:rPr>
                <w:rFonts w:cstheme="minorHAnsi"/>
              </w:rPr>
              <w:t xml:space="preserve">r-BBC </w:t>
            </w:r>
            <w:proofErr w:type="spellStart"/>
            <w:r w:rsidRPr="00E7596C">
              <w:rPr>
                <w:rFonts w:cstheme="minorHAnsi"/>
              </w:rPr>
              <w:t>Bitesize</w:t>
            </w:r>
            <w:proofErr w:type="spellEnd"/>
            <w:r w:rsidRPr="00E7596C">
              <w:rPr>
                <w:rFonts w:cstheme="minorHAnsi"/>
              </w:rPr>
              <w:t>, J2E x table blast / Busy Things</w:t>
            </w:r>
          </w:p>
        </w:tc>
        <w:tc>
          <w:tcPr>
            <w:tcW w:w="4307" w:type="dxa"/>
          </w:tcPr>
          <w:p w:rsidR="00917276" w:rsidRDefault="00917276" w:rsidP="006D6BE2">
            <w:pPr>
              <w:jc w:val="center"/>
              <w:rPr>
                <w:b/>
              </w:rPr>
            </w:pPr>
            <w:r w:rsidRPr="00270231">
              <w:rPr>
                <w:b/>
              </w:rPr>
              <w:t>RE-Oak</w:t>
            </w:r>
            <w:r>
              <w:rPr>
                <w:b/>
              </w:rPr>
              <w:t xml:space="preserve"> Academy-Sikhism</w:t>
            </w:r>
          </w:p>
          <w:p w:rsidR="00917276" w:rsidRDefault="00917276" w:rsidP="006D6BE2">
            <w:pPr>
              <w:jc w:val="center"/>
              <w:rPr>
                <w:b/>
              </w:rPr>
            </w:pPr>
            <w:r>
              <w:rPr>
                <w:b/>
              </w:rPr>
              <w:t>Who were the ten gurus?</w:t>
            </w:r>
          </w:p>
          <w:p w:rsidR="00917276" w:rsidRDefault="0011633E" w:rsidP="006D6BE2">
            <w:pPr>
              <w:jc w:val="center"/>
            </w:pPr>
            <w:hyperlink r:id="rId14" w:history="1">
              <w:r w:rsidR="00917276" w:rsidRPr="00D65BF8">
                <w:rPr>
                  <w:rStyle w:val="Hyperlink"/>
                </w:rPr>
                <w:t>https://classroom.thenational.academy/lessons/who-were-the-ten-gurus-c9j36c</w:t>
              </w:r>
            </w:hyperlink>
          </w:p>
          <w:p w:rsidR="00917276" w:rsidRDefault="00917276" w:rsidP="006D6BE2">
            <w:pPr>
              <w:jc w:val="center"/>
              <w:rPr>
                <w:b/>
              </w:rPr>
            </w:pPr>
          </w:p>
          <w:p w:rsidR="00917276" w:rsidRPr="003C2943" w:rsidRDefault="00917276" w:rsidP="006D6BE2">
            <w:pPr>
              <w:jc w:val="center"/>
              <w:rPr>
                <w:b/>
              </w:rPr>
            </w:pPr>
            <w:r w:rsidRPr="003C2943">
              <w:rPr>
                <w:b/>
              </w:rPr>
              <w:t>FRENCH</w:t>
            </w:r>
          </w:p>
          <w:p w:rsidR="00917276" w:rsidRDefault="0011633E" w:rsidP="006D6BE2">
            <w:pPr>
              <w:jc w:val="center"/>
            </w:pPr>
            <w:hyperlink r:id="rId15" w:history="1">
              <w:r w:rsidR="00917276" w:rsidRPr="00324464">
                <w:rPr>
                  <w:rStyle w:val="Hyperlink"/>
                </w:rPr>
                <w:t>https://www.bbc.co.uk/teach/class-clips-video/french-ks2-virtually-there-france/zjby8xs</w:t>
              </w:r>
            </w:hyperlink>
          </w:p>
          <w:p w:rsidR="00917276" w:rsidRPr="00AC4130" w:rsidRDefault="00917276" w:rsidP="006D6BE2">
            <w:pPr>
              <w:jc w:val="center"/>
            </w:pPr>
          </w:p>
        </w:tc>
      </w:tr>
      <w:tr w:rsidR="00917276" w:rsidTr="00543FF5">
        <w:trPr>
          <w:trHeight w:val="300"/>
        </w:trPr>
        <w:tc>
          <w:tcPr>
            <w:tcW w:w="817" w:type="dxa"/>
            <w:vMerge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7276" w:rsidRPr="00543FF5" w:rsidRDefault="00917276" w:rsidP="009172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307" w:type="dxa"/>
          </w:tcPr>
          <w:p w:rsidR="00917276" w:rsidRPr="00AC4130" w:rsidRDefault="00917276" w:rsidP="00917276"/>
        </w:tc>
      </w:tr>
      <w:tr w:rsidR="00917276" w:rsidTr="00033803">
        <w:trPr>
          <w:trHeight w:val="699"/>
        </w:trPr>
        <w:tc>
          <w:tcPr>
            <w:tcW w:w="817" w:type="dxa"/>
            <w:vMerge w:val="restart"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559" w:type="dxa"/>
          </w:tcPr>
          <w:p w:rsidR="00917276" w:rsidRDefault="00917276" w:rsidP="00917276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  <w:r w:rsidRPr="00543FF5">
              <w:rPr>
                <w:sz w:val="20"/>
                <w:szCs w:val="20"/>
              </w:rPr>
              <w:t xml:space="preserve"> 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sz w:val="20"/>
                <w:szCs w:val="20"/>
              </w:rPr>
              <w:t>Look, Cover, Write, Check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Unit 16</w:t>
            </w:r>
            <w:r w:rsidRPr="00543FF5">
              <w:rPr>
                <w:sz w:val="20"/>
                <w:szCs w:val="20"/>
              </w:rPr>
              <w:t xml:space="preserve">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</w:p>
          <w:p w:rsidR="00917276" w:rsidRPr="00543FF5" w:rsidRDefault="00917276" w:rsidP="009172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3FF5">
              <w:rPr>
                <w:rFonts w:cstheme="minorHAnsi"/>
                <w:b/>
                <w:sz w:val="20"/>
                <w:szCs w:val="20"/>
                <w:u w:val="single"/>
              </w:rPr>
              <w:t>Reading</w:t>
            </w:r>
            <w:r w:rsidRPr="00543FF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</w:tc>
        <w:tc>
          <w:tcPr>
            <w:tcW w:w="4395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  <w:b/>
              </w:rPr>
              <w:t>Narrative unit-ALADDIN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</w:rPr>
              <w:t>Lesson 11</w:t>
            </w:r>
          </w:p>
          <w:p w:rsidR="00917276" w:rsidRPr="00E7596C" w:rsidRDefault="0011633E" w:rsidP="0091727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16" w:history="1">
              <w:r w:rsidR="00917276" w:rsidRPr="00E7596C">
                <w:rPr>
                  <w:rFonts w:eastAsia="Times New Roman" w:cstheme="minorHAnsi"/>
                  <w:bCs/>
                  <w:lang w:eastAsia="en-GB"/>
                </w:rPr>
                <w:t>To plan a build-up</w:t>
              </w:r>
            </w:hyperlink>
          </w:p>
          <w:p w:rsidR="00917276" w:rsidRPr="00E7596C" w:rsidRDefault="0011633E" w:rsidP="00917276">
            <w:pPr>
              <w:jc w:val="center"/>
              <w:outlineLvl w:val="2"/>
              <w:rPr>
                <w:rFonts w:cstheme="minorHAnsi"/>
                <w:color w:val="434343"/>
              </w:rPr>
            </w:pPr>
            <w:hyperlink r:id="rId17" w:history="1">
              <w:r w:rsidR="00917276" w:rsidRPr="00E7596C">
                <w:rPr>
                  <w:rStyle w:val="Hyperlink"/>
                  <w:rFonts w:cstheme="minorHAnsi"/>
                </w:rPr>
                <w:t>https://classroom.thenational.academy/lessons/to-plan-a-build-up-6ww36d</w:t>
              </w:r>
            </w:hyperlink>
          </w:p>
          <w:p w:rsidR="00917276" w:rsidRPr="00E7596C" w:rsidRDefault="00917276" w:rsidP="0091727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</w:p>
          <w:p w:rsidR="00917276" w:rsidRPr="00E7596C" w:rsidRDefault="00917276" w:rsidP="00917276">
            <w:pPr>
              <w:jc w:val="center"/>
              <w:rPr>
                <w:rFonts w:cstheme="minorHAnsi"/>
                <w:color w:val="434343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Multiplication and Division</w:t>
            </w:r>
          </w:p>
          <w:p w:rsidR="00917276" w:rsidRPr="00E7596C" w:rsidRDefault="0011633E" w:rsidP="00917276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hyperlink r:id="rId18" w:history="1">
              <w:r w:rsidR="00917276" w:rsidRPr="00E7596C">
                <w:rPr>
                  <w:rStyle w:val="Hyperlink"/>
                  <w:rFonts w:cstheme="minorHAnsi"/>
                  <w:color w:val="auto"/>
                  <w:u w:val="none"/>
                </w:rPr>
                <w:t>Solving correspondence problems</w:t>
              </w:r>
            </w:hyperlink>
          </w:p>
          <w:p w:rsidR="00917276" w:rsidRPr="00E7596C" w:rsidRDefault="0011633E" w:rsidP="00917276">
            <w:pPr>
              <w:jc w:val="center"/>
              <w:rPr>
                <w:rFonts w:cstheme="minorHAnsi"/>
              </w:rPr>
            </w:pPr>
            <w:hyperlink r:id="rId19" w:history="1">
              <w:r w:rsidR="00917276" w:rsidRPr="00E7596C">
                <w:rPr>
                  <w:rStyle w:val="Hyperlink"/>
                  <w:rFonts w:cstheme="minorHAnsi"/>
                </w:rPr>
                <w:t>https://classroom.thenational.academy/lessons/solving-correspondence-problems-cgt6ae</w:t>
              </w:r>
            </w:hyperlink>
          </w:p>
          <w:p w:rsidR="006F270D" w:rsidRPr="00E7596C" w:rsidRDefault="006F270D" w:rsidP="00917276">
            <w:pPr>
              <w:jc w:val="center"/>
              <w:rPr>
                <w:rFonts w:cstheme="minorHAnsi"/>
              </w:rPr>
            </w:pP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  <w:b/>
              </w:rPr>
              <w:t>Other</w:t>
            </w:r>
            <w:r w:rsidRPr="00E7596C">
              <w:rPr>
                <w:rFonts w:cstheme="minorHAnsi"/>
              </w:rPr>
              <w:t xml:space="preserve">-BBC </w:t>
            </w:r>
            <w:proofErr w:type="spellStart"/>
            <w:r w:rsidRPr="00E7596C">
              <w:rPr>
                <w:rFonts w:cstheme="minorHAnsi"/>
              </w:rPr>
              <w:t>Bitesize</w:t>
            </w:r>
            <w:proofErr w:type="spellEnd"/>
            <w:r w:rsidRPr="00E7596C">
              <w:rPr>
                <w:rFonts w:cstheme="minorHAnsi"/>
              </w:rPr>
              <w:t>, J2E x table blast / Busy Things</w:t>
            </w:r>
          </w:p>
        </w:tc>
        <w:tc>
          <w:tcPr>
            <w:tcW w:w="4307" w:type="dxa"/>
          </w:tcPr>
          <w:p w:rsidR="00917276" w:rsidRPr="00F0031C" w:rsidRDefault="00917276" w:rsidP="006D6BE2">
            <w:pPr>
              <w:jc w:val="center"/>
              <w:rPr>
                <w:b/>
              </w:rPr>
            </w:pPr>
            <w:r w:rsidRPr="00F0031C">
              <w:rPr>
                <w:b/>
              </w:rPr>
              <w:t>SCIENCE</w:t>
            </w:r>
          </w:p>
          <w:p w:rsidR="00917276" w:rsidRPr="008E4338" w:rsidRDefault="00917276" w:rsidP="006D6BE2">
            <w:pPr>
              <w:jc w:val="center"/>
              <w:rPr>
                <w:b/>
              </w:rPr>
            </w:pPr>
            <w:r w:rsidRPr="008E4338">
              <w:rPr>
                <w:b/>
              </w:rPr>
              <w:t>Oak Academy</w:t>
            </w:r>
          </w:p>
          <w:p w:rsidR="00917276" w:rsidRPr="008E4338" w:rsidRDefault="00917276" w:rsidP="006D6BE2">
            <w:pPr>
              <w:jc w:val="center"/>
              <w:rPr>
                <w:b/>
              </w:rPr>
            </w:pPr>
            <w:r w:rsidRPr="008E4338">
              <w:rPr>
                <w:b/>
              </w:rPr>
              <w:t>Key Stage 2</w:t>
            </w:r>
          </w:p>
          <w:p w:rsidR="00917276" w:rsidRDefault="00917276" w:rsidP="006D6BE2">
            <w:pPr>
              <w:jc w:val="center"/>
            </w:pPr>
            <w:r>
              <w:t>Light and Dark –Lesson 2</w:t>
            </w:r>
          </w:p>
          <w:p w:rsidR="00917276" w:rsidRDefault="00917276" w:rsidP="006D6BE2">
            <w:pPr>
              <w:jc w:val="center"/>
            </w:pPr>
            <w:r>
              <w:t xml:space="preserve">How can we see </w:t>
            </w:r>
            <w:r w:rsidR="0011633E">
              <w:t>objects</w:t>
            </w:r>
            <w:bookmarkStart w:id="0" w:name="_GoBack"/>
            <w:bookmarkEnd w:id="0"/>
            <w:r>
              <w:t>?</w:t>
            </w:r>
          </w:p>
          <w:p w:rsidR="00917276" w:rsidRDefault="0011633E" w:rsidP="006D6BE2">
            <w:pPr>
              <w:jc w:val="center"/>
            </w:pPr>
            <w:hyperlink r:id="rId20" w:history="1">
              <w:r w:rsidR="00917276" w:rsidRPr="00623D86">
                <w:rPr>
                  <w:rStyle w:val="Hyperlink"/>
                </w:rPr>
                <w:t>https://classroom.thenational.academy/lessons/how-can-we-see-objects-6ct6ct</w:t>
              </w:r>
            </w:hyperlink>
          </w:p>
          <w:p w:rsidR="00917276" w:rsidRPr="00AC4130" w:rsidRDefault="00917276" w:rsidP="00917276"/>
        </w:tc>
      </w:tr>
      <w:tr w:rsidR="00917276" w:rsidTr="00543FF5">
        <w:trPr>
          <w:trHeight w:val="424"/>
        </w:trPr>
        <w:tc>
          <w:tcPr>
            <w:tcW w:w="817" w:type="dxa"/>
            <w:vMerge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7276" w:rsidRPr="00543FF5" w:rsidRDefault="00917276" w:rsidP="009172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307" w:type="dxa"/>
          </w:tcPr>
          <w:p w:rsidR="00917276" w:rsidRPr="00AC4130" w:rsidRDefault="00917276" w:rsidP="00917276"/>
        </w:tc>
      </w:tr>
      <w:tr w:rsidR="00917276" w:rsidTr="00782005">
        <w:trPr>
          <w:trHeight w:val="557"/>
        </w:trPr>
        <w:tc>
          <w:tcPr>
            <w:tcW w:w="817" w:type="dxa"/>
            <w:vMerge w:val="restart"/>
          </w:tcPr>
          <w:p w:rsidR="00917276" w:rsidRDefault="00917276" w:rsidP="00917276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lastRenderedPageBreak/>
              <w:t>THU</w:t>
            </w:r>
          </w:p>
          <w:p w:rsidR="00917276" w:rsidRDefault="00917276" w:rsidP="00917276">
            <w:pPr>
              <w:rPr>
                <w:b/>
                <w:sz w:val="20"/>
                <w:szCs w:val="20"/>
              </w:rPr>
            </w:pPr>
          </w:p>
          <w:p w:rsidR="00917276" w:rsidRDefault="00917276" w:rsidP="00917276">
            <w:pPr>
              <w:rPr>
                <w:b/>
                <w:sz w:val="20"/>
                <w:szCs w:val="20"/>
              </w:rPr>
            </w:pPr>
          </w:p>
          <w:p w:rsidR="00917276" w:rsidRDefault="00917276" w:rsidP="00917276">
            <w:pPr>
              <w:rPr>
                <w:b/>
                <w:sz w:val="20"/>
                <w:szCs w:val="20"/>
              </w:rPr>
            </w:pPr>
          </w:p>
          <w:p w:rsidR="00917276" w:rsidRDefault="00917276" w:rsidP="00917276">
            <w:pPr>
              <w:rPr>
                <w:b/>
                <w:sz w:val="20"/>
                <w:szCs w:val="20"/>
              </w:rPr>
            </w:pPr>
          </w:p>
          <w:p w:rsidR="00917276" w:rsidRDefault="00917276" w:rsidP="00917276">
            <w:pPr>
              <w:rPr>
                <w:b/>
                <w:sz w:val="20"/>
                <w:szCs w:val="20"/>
              </w:rPr>
            </w:pPr>
          </w:p>
          <w:p w:rsidR="00917276" w:rsidRDefault="00917276" w:rsidP="00917276">
            <w:pPr>
              <w:rPr>
                <w:b/>
                <w:sz w:val="20"/>
                <w:szCs w:val="20"/>
              </w:rPr>
            </w:pPr>
          </w:p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7276" w:rsidRDefault="00917276" w:rsidP="00917276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  <w:r w:rsidRPr="00543FF5">
              <w:rPr>
                <w:sz w:val="20"/>
                <w:szCs w:val="20"/>
              </w:rPr>
              <w:t xml:space="preserve"> 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sz w:val="20"/>
                <w:szCs w:val="20"/>
              </w:rPr>
              <w:t>Spell check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</w:t>
            </w:r>
            <w:r w:rsidRPr="00543FF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Unit 17</w:t>
            </w:r>
            <w:r w:rsidRPr="00543FF5">
              <w:rPr>
                <w:sz w:val="20"/>
                <w:szCs w:val="20"/>
              </w:rPr>
              <w:t xml:space="preserve">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  <w:r w:rsidRPr="00543FF5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917276" w:rsidRPr="00543FF5" w:rsidRDefault="00917276" w:rsidP="00917276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 xml:space="preserve">Read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Narrative unit-ALADDIN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</w:rPr>
              <w:t>Lesson 12</w:t>
            </w:r>
          </w:p>
          <w:p w:rsidR="00917276" w:rsidRPr="00E7596C" w:rsidRDefault="0011633E" w:rsidP="00917276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  <w:hyperlink r:id="rId21" w:history="1">
              <w:r w:rsidR="00917276" w:rsidRPr="00E7596C">
                <w:rPr>
                  <w:rFonts w:eastAsia="Times New Roman" w:cstheme="minorHAnsi"/>
                  <w:bCs/>
                  <w:lang w:eastAsia="en-GB"/>
                </w:rPr>
                <w:t>To investigate more prefixes</w:t>
              </w:r>
            </w:hyperlink>
          </w:p>
          <w:p w:rsidR="00917276" w:rsidRPr="00E7596C" w:rsidRDefault="0011633E" w:rsidP="00917276">
            <w:pPr>
              <w:jc w:val="center"/>
              <w:rPr>
                <w:rFonts w:cstheme="minorHAnsi"/>
                <w:color w:val="434343"/>
              </w:rPr>
            </w:pPr>
            <w:hyperlink r:id="rId22" w:history="1">
              <w:r w:rsidR="00917276" w:rsidRPr="00E7596C">
                <w:rPr>
                  <w:rStyle w:val="Hyperlink"/>
                  <w:rFonts w:cstheme="minorHAnsi"/>
                </w:rPr>
                <w:t>https://classroom.thenational.academy/lessons/to-investigate-more-prefixes-6cwkcd</w:t>
              </w:r>
            </w:hyperlink>
          </w:p>
          <w:p w:rsidR="00917276" w:rsidRPr="00E7596C" w:rsidRDefault="00917276" w:rsidP="00917276">
            <w:pPr>
              <w:rPr>
                <w:rFonts w:cstheme="minorHAnsi"/>
                <w:color w:val="434343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Multiplication and Division</w:t>
            </w:r>
          </w:p>
          <w:p w:rsidR="00917276" w:rsidRPr="00E7596C" w:rsidRDefault="0011633E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  <w:u w:val="none"/>
              </w:rPr>
            </w:pPr>
            <w:hyperlink r:id="rId23" w:history="1">
              <w:r w:rsidR="00917276" w:rsidRPr="00E7596C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Using doubles to multiply</w:t>
              </w:r>
            </w:hyperlink>
          </w:p>
          <w:p w:rsidR="00917276" w:rsidRPr="00E7596C" w:rsidRDefault="0011633E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4" w:history="1">
              <w:r w:rsidR="00917276" w:rsidRPr="00E7596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https://classroom.thenational.academy/lessons/using-doubles-to-multiply-cdjkcr</w:t>
              </w:r>
            </w:hyperlink>
          </w:p>
          <w:p w:rsidR="00917276" w:rsidRPr="00E7596C" w:rsidRDefault="00917276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7276" w:rsidRPr="00E7596C" w:rsidRDefault="00917276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7596C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Pr="00E7596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-BBC </w:t>
            </w:r>
            <w:proofErr w:type="spellStart"/>
            <w:r w:rsidRPr="00E7596C">
              <w:rPr>
                <w:rFonts w:asciiTheme="minorHAnsi" w:hAnsiTheme="minorHAnsi" w:cstheme="minorHAnsi"/>
                <w:b w:val="0"/>
                <w:sz w:val="22"/>
                <w:szCs w:val="22"/>
              </w:rPr>
              <w:t>Bitesize</w:t>
            </w:r>
            <w:proofErr w:type="spellEnd"/>
            <w:r w:rsidRPr="00E7596C">
              <w:rPr>
                <w:rFonts w:asciiTheme="minorHAnsi" w:hAnsiTheme="minorHAnsi" w:cstheme="minorHAnsi"/>
                <w:b w:val="0"/>
                <w:sz w:val="22"/>
                <w:szCs w:val="22"/>
              </w:rPr>
              <w:t>, J2E x table blast / Busy Things</w:t>
            </w:r>
          </w:p>
        </w:tc>
        <w:tc>
          <w:tcPr>
            <w:tcW w:w="4307" w:type="dxa"/>
          </w:tcPr>
          <w:p w:rsidR="00917276" w:rsidRPr="00E76D96" w:rsidRDefault="00917276" w:rsidP="00917276">
            <w:pPr>
              <w:jc w:val="center"/>
              <w:rPr>
                <w:b/>
              </w:rPr>
            </w:pPr>
            <w:r w:rsidRPr="00E76D96">
              <w:rPr>
                <w:b/>
              </w:rPr>
              <w:t>HISTORY</w:t>
            </w:r>
          </w:p>
          <w:p w:rsidR="00917276" w:rsidRPr="00E76D96" w:rsidRDefault="00917276" w:rsidP="00917276">
            <w:pPr>
              <w:jc w:val="center"/>
              <w:rPr>
                <w:b/>
              </w:rPr>
            </w:pPr>
            <w:r w:rsidRPr="00E76D96">
              <w:rPr>
                <w:b/>
              </w:rPr>
              <w:t>Oak Academy</w:t>
            </w:r>
          </w:p>
          <w:p w:rsidR="00917276" w:rsidRPr="00E76D96" w:rsidRDefault="00917276" w:rsidP="00917276">
            <w:pPr>
              <w:jc w:val="center"/>
              <w:rPr>
                <w:b/>
              </w:rPr>
            </w:pPr>
            <w:r w:rsidRPr="00E76D96">
              <w:rPr>
                <w:b/>
              </w:rPr>
              <w:t>THE SHANG DYNASTY-Lesson 5</w:t>
            </w:r>
          </w:p>
          <w:p w:rsidR="00917276" w:rsidRDefault="0011633E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Style w:val="Hyperlink"/>
                <w:rFonts w:asciiTheme="minorHAnsi" w:hAnsiTheme="minorHAnsi" w:cstheme="minorHAnsi"/>
                <w:b w:val="0"/>
                <w:color w:val="auto"/>
                <w:sz w:val="24"/>
                <w:szCs w:val="24"/>
                <w:u w:val="none"/>
              </w:rPr>
            </w:pPr>
            <w:hyperlink r:id="rId25" w:history="1">
              <w:r w:rsidR="00917276" w:rsidRPr="00792999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How were Shang people's beliefs similar and different to other people's at the time?</w:t>
              </w:r>
            </w:hyperlink>
          </w:p>
          <w:p w:rsidR="00917276" w:rsidRPr="006D6BE2" w:rsidRDefault="0011633E" w:rsidP="0091727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b w:val="0"/>
                <w:color w:val="434343"/>
                <w:sz w:val="18"/>
                <w:szCs w:val="18"/>
              </w:rPr>
            </w:pPr>
            <w:hyperlink r:id="rId26" w:history="1">
              <w:r w:rsidR="00917276" w:rsidRPr="006D6BE2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https://classroom.thenational.academy/lessons/how-were-shang-peoples-beliefs-similar-and-different-to-other-peoples-at-the-time-70v3jc</w:t>
              </w:r>
            </w:hyperlink>
          </w:p>
          <w:p w:rsidR="00917276" w:rsidRPr="005A6957" w:rsidRDefault="00917276" w:rsidP="00917276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</w:tr>
      <w:tr w:rsidR="00917276" w:rsidTr="00543FF5">
        <w:trPr>
          <w:trHeight w:val="376"/>
        </w:trPr>
        <w:tc>
          <w:tcPr>
            <w:tcW w:w="817" w:type="dxa"/>
            <w:vMerge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7276" w:rsidRPr="00543FF5" w:rsidRDefault="00917276" w:rsidP="009172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307" w:type="dxa"/>
          </w:tcPr>
          <w:p w:rsidR="00917276" w:rsidRPr="00AC4130" w:rsidRDefault="00917276" w:rsidP="00917276"/>
        </w:tc>
      </w:tr>
      <w:tr w:rsidR="00917276" w:rsidTr="00543FF5">
        <w:trPr>
          <w:trHeight w:val="960"/>
        </w:trPr>
        <w:tc>
          <w:tcPr>
            <w:tcW w:w="817" w:type="dxa"/>
            <w:vMerge w:val="restart"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559" w:type="dxa"/>
          </w:tcPr>
          <w:p w:rsidR="00917276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Spellings</w:t>
            </w:r>
            <w:r w:rsidRPr="00543FF5">
              <w:rPr>
                <w:b/>
                <w:sz w:val="20"/>
                <w:szCs w:val="20"/>
              </w:rPr>
              <w:t>-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Copy n</w:t>
            </w:r>
            <w:r w:rsidRPr="00543FF5">
              <w:rPr>
                <w:sz w:val="20"/>
                <w:szCs w:val="20"/>
              </w:rPr>
              <w:t>ew spellings into book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Handwriting-</w:t>
            </w:r>
            <w:r w:rsidRPr="00543F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Unit 18</w:t>
            </w:r>
            <w:r w:rsidRPr="00543FF5">
              <w:rPr>
                <w:sz w:val="20"/>
                <w:szCs w:val="20"/>
              </w:rPr>
              <w:t xml:space="preserve"> </w:t>
            </w:r>
            <w:proofErr w:type="spellStart"/>
            <w:r w:rsidRPr="00543FF5">
              <w:rPr>
                <w:sz w:val="20"/>
                <w:szCs w:val="20"/>
              </w:rPr>
              <w:t>Penpals</w:t>
            </w:r>
            <w:proofErr w:type="spellEnd"/>
          </w:p>
          <w:p w:rsidR="00917276" w:rsidRPr="00543FF5" w:rsidRDefault="00917276" w:rsidP="00917276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Read</w:t>
            </w:r>
            <w:r w:rsidRPr="00543FF5">
              <w:rPr>
                <w:b/>
                <w:sz w:val="20"/>
                <w:szCs w:val="20"/>
              </w:rPr>
              <w:t xml:space="preserve">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917276" w:rsidRPr="00543FF5" w:rsidRDefault="00917276" w:rsidP="00917276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Narrative unit-ALADDIN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</w:rPr>
              <w:t>Lesson 13</w:t>
            </w:r>
          </w:p>
          <w:p w:rsidR="00917276" w:rsidRPr="00E7596C" w:rsidRDefault="0011633E" w:rsidP="0091727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27" w:history="1">
              <w:r w:rsidR="00917276" w:rsidRPr="00E7596C">
                <w:rPr>
                  <w:rFonts w:eastAsia="Times New Roman" w:cstheme="minorHAnsi"/>
                  <w:bCs/>
                  <w:lang w:eastAsia="en-GB"/>
                </w:rPr>
                <w:t>To understand the two functions of apostrophes</w:t>
              </w:r>
            </w:hyperlink>
          </w:p>
          <w:p w:rsidR="00917276" w:rsidRPr="00E7596C" w:rsidRDefault="0011633E" w:rsidP="00917276">
            <w:pPr>
              <w:jc w:val="center"/>
              <w:outlineLvl w:val="2"/>
              <w:rPr>
                <w:rFonts w:cstheme="minorHAnsi"/>
                <w:color w:val="434343"/>
              </w:rPr>
            </w:pPr>
            <w:hyperlink r:id="rId28" w:history="1">
              <w:r w:rsidR="00917276" w:rsidRPr="00E7596C">
                <w:rPr>
                  <w:rStyle w:val="Hyperlink"/>
                  <w:rFonts w:cstheme="minorHAnsi"/>
                </w:rPr>
                <w:t>https://classroom.thenational.academy/lessons/to-understand-the-two-functions-of-apostrophes-68vk6t</w:t>
              </w:r>
            </w:hyperlink>
          </w:p>
          <w:p w:rsidR="00917276" w:rsidRPr="00E7596C" w:rsidRDefault="00917276" w:rsidP="00917276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Oak Academy</w:t>
            </w:r>
          </w:p>
          <w:p w:rsidR="00917276" w:rsidRPr="00E7596C" w:rsidRDefault="00917276" w:rsidP="00917276">
            <w:pPr>
              <w:jc w:val="center"/>
              <w:rPr>
                <w:rFonts w:cstheme="minorHAnsi"/>
                <w:b/>
              </w:rPr>
            </w:pPr>
            <w:r w:rsidRPr="00E7596C">
              <w:rPr>
                <w:rFonts w:cstheme="minorHAnsi"/>
                <w:b/>
              </w:rPr>
              <w:t>Multiplication and Division</w:t>
            </w:r>
          </w:p>
          <w:p w:rsidR="00917276" w:rsidRPr="00E7596C" w:rsidRDefault="0011633E" w:rsidP="00917276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hyperlink r:id="rId29" w:history="1">
              <w:r w:rsidR="00917276" w:rsidRPr="00E7596C">
                <w:rPr>
                  <w:rStyle w:val="Hyperlink"/>
                  <w:rFonts w:cstheme="minorHAnsi"/>
                  <w:color w:val="auto"/>
                  <w:u w:val="none"/>
                </w:rPr>
                <w:t>Using ten times greater for known times tables</w:t>
              </w:r>
            </w:hyperlink>
          </w:p>
          <w:p w:rsidR="00917276" w:rsidRPr="00E7596C" w:rsidRDefault="0011633E" w:rsidP="00917276">
            <w:pPr>
              <w:jc w:val="center"/>
              <w:rPr>
                <w:rFonts w:cstheme="minorHAnsi"/>
              </w:rPr>
            </w:pPr>
            <w:hyperlink r:id="rId30" w:history="1">
              <w:r w:rsidR="00917276" w:rsidRPr="00E7596C">
                <w:rPr>
                  <w:rStyle w:val="Hyperlink"/>
                  <w:rFonts w:cstheme="minorHAnsi"/>
                </w:rPr>
                <w:t>https://classroom.thenational.academy/lessons/using-ten-times-greater-for-known-times-tables-c4t68e</w:t>
              </w:r>
            </w:hyperlink>
          </w:p>
          <w:p w:rsidR="00917276" w:rsidRPr="00E7596C" w:rsidRDefault="00917276" w:rsidP="00917276">
            <w:pPr>
              <w:jc w:val="center"/>
              <w:rPr>
                <w:rFonts w:cstheme="minorHAnsi"/>
              </w:rPr>
            </w:pPr>
            <w:r w:rsidRPr="00E7596C">
              <w:rPr>
                <w:rFonts w:cstheme="minorHAnsi"/>
                <w:b/>
              </w:rPr>
              <w:t>Other</w:t>
            </w:r>
            <w:r w:rsidRPr="00E7596C">
              <w:rPr>
                <w:rFonts w:cstheme="minorHAnsi"/>
              </w:rPr>
              <w:t xml:space="preserve">-BBC </w:t>
            </w:r>
            <w:proofErr w:type="spellStart"/>
            <w:r w:rsidRPr="00E7596C">
              <w:rPr>
                <w:rFonts w:cstheme="minorHAnsi"/>
              </w:rPr>
              <w:t>Bitesize</w:t>
            </w:r>
            <w:proofErr w:type="spellEnd"/>
            <w:r w:rsidRPr="00E7596C">
              <w:rPr>
                <w:rFonts w:cstheme="minorHAnsi"/>
              </w:rPr>
              <w:t>, J2E x table blast / Busy Things</w:t>
            </w:r>
          </w:p>
        </w:tc>
        <w:tc>
          <w:tcPr>
            <w:tcW w:w="4307" w:type="dxa"/>
          </w:tcPr>
          <w:p w:rsidR="00917276" w:rsidRPr="001A7734" w:rsidRDefault="00917276" w:rsidP="006D6BE2">
            <w:pPr>
              <w:jc w:val="center"/>
              <w:rPr>
                <w:b/>
              </w:rPr>
            </w:pPr>
            <w:r w:rsidRPr="001A7734">
              <w:rPr>
                <w:b/>
              </w:rPr>
              <w:t>ART</w:t>
            </w:r>
          </w:p>
          <w:p w:rsidR="00917276" w:rsidRPr="00AC4130" w:rsidRDefault="00917276" w:rsidP="006D6BE2">
            <w:pPr>
              <w:jc w:val="center"/>
            </w:pPr>
            <w:r>
              <w:t>Sketchbook Challenge 4</w:t>
            </w:r>
          </w:p>
          <w:p w:rsidR="00917276" w:rsidRPr="00AC4130" w:rsidRDefault="00917276" w:rsidP="006D6BE2">
            <w:pPr>
              <w:jc w:val="center"/>
            </w:pPr>
          </w:p>
          <w:p w:rsidR="00917276" w:rsidRPr="00F45383" w:rsidRDefault="00917276" w:rsidP="006D6BE2">
            <w:pPr>
              <w:jc w:val="center"/>
              <w:rPr>
                <w:b/>
              </w:rPr>
            </w:pPr>
            <w:r w:rsidRPr="00F45383">
              <w:rPr>
                <w:b/>
              </w:rPr>
              <w:t>MUSIC</w:t>
            </w:r>
          </w:p>
          <w:p w:rsidR="00917276" w:rsidRDefault="00917276" w:rsidP="006D6BE2">
            <w:pPr>
              <w:jc w:val="center"/>
            </w:pPr>
            <w:r>
              <w:t>Oak Academy-Pulse and Metre</w:t>
            </w:r>
          </w:p>
          <w:p w:rsidR="00917276" w:rsidRDefault="00917276" w:rsidP="006D6BE2">
            <w:pPr>
              <w:jc w:val="center"/>
            </w:pPr>
            <w:r>
              <w:t>Understanding pulse and rhythm</w:t>
            </w:r>
          </w:p>
          <w:p w:rsidR="00917276" w:rsidRDefault="0011633E" w:rsidP="006D6BE2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1" w:history="1">
              <w:r w:rsidR="00917276" w:rsidRPr="00D65BF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https://classroom.thenational.academy/lessons/understanding-pulse-and-rhythm-chj3cr</w:t>
              </w:r>
            </w:hyperlink>
          </w:p>
          <w:p w:rsidR="00917276" w:rsidRPr="00AC4130" w:rsidRDefault="00917276" w:rsidP="00917276"/>
        </w:tc>
      </w:tr>
      <w:tr w:rsidR="00543FF5" w:rsidTr="00543FF5">
        <w:trPr>
          <w:trHeight w:val="394"/>
        </w:trPr>
        <w:tc>
          <w:tcPr>
            <w:tcW w:w="817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BF2" w:rsidRPr="00AC4130" w:rsidRDefault="00250BF2" w:rsidP="00F83538">
            <w:pPr>
              <w:rPr>
                <w:b/>
                <w:u w:val="single"/>
              </w:rPr>
            </w:pPr>
          </w:p>
        </w:tc>
        <w:tc>
          <w:tcPr>
            <w:tcW w:w="4395" w:type="dxa"/>
          </w:tcPr>
          <w:p w:rsidR="00250BF2" w:rsidRPr="00AC4130" w:rsidRDefault="00250BF2" w:rsidP="00F83538"/>
        </w:tc>
        <w:tc>
          <w:tcPr>
            <w:tcW w:w="4536" w:type="dxa"/>
          </w:tcPr>
          <w:p w:rsidR="00250BF2" w:rsidRPr="00AC4130" w:rsidRDefault="00250BF2" w:rsidP="00F83538"/>
        </w:tc>
        <w:tc>
          <w:tcPr>
            <w:tcW w:w="4307" w:type="dxa"/>
          </w:tcPr>
          <w:p w:rsidR="00250BF2" w:rsidRPr="00AC4130" w:rsidRDefault="00250BF2" w:rsidP="00250BF2"/>
        </w:tc>
      </w:tr>
    </w:tbl>
    <w:p w:rsidR="006F270D" w:rsidRDefault="00F47FE9" w:rsidP="006F270D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1241E9">
        <w:rPr>
          <w:b/>
          <w:sz w:val="20"/>
          <w:szCs w:val="20"/>
        </w:rPr>
        <w:t xml:space="preserve"> </w:t>
      </w:r>
      <w:hyperlink r:id="rId32" w:history="1">
        <w:r w:rsidR="00EA2DD8" w:rsidRPr="001F25AF">
          <w:rPr>
            <w:rStyle w:val="Hyperlink"/>
            <w:b/>
            <w:sz w:val="20"/>
            <w:szCs w:val="20"/>
          </w:rPr>
          <w:t>jude.long@humshaugh.northumberland.sch.uk</w:t>
        </w:r>
      </w:hyperlink>
      <w:r w:rsidR="001241E9">
        <w:rPr>
          <w:b/>
          <w:sz w:val="20"/>
          <w:szCs w:val="20"/>
        </w:rPr>
        <w:t xml:space="preserve"> </w:t>
      </w:r>
    </w:p>
    <w:p w:rsidR="00F47FE9" w:rsidRPr="001F25AF" w:rsidRDefault="00F47FE9" w:rsidP="006F270D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 will be available to an</w:t>
      </w:r>
      <w:r w:rsidR="00A41E51" w:rsidRPr="001F25AF">
        <w:rPr>
          <w:b/>
          <w:sz w:val="20"/>
          <w:szCs w:val="20"/>
        </w:rPr>
        <w:t>swer emails between 9.00am and 4</w:t>
      </w:r>
      <w:r w:rsidRPr="001F25AF">
        <w:rPr>
          <w:b/>
          <w:sz w:val="20"/>
          <w:szCs w:val="20"/>
        </w:rPr>
        <w:t>.00pm Monday to Friday.</w:t>
      </w:r>
      <w:r w:rsidR="00F1047F" w:rsidRPr="001F25AF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Thank you.</w:t>
      </w: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14646"/>
    <w:rsid w:val="00033803"/>
    <w:rsid w:val="00042C8A"/>
    <w:rsid w:val="00046432"/>
    <w:rsid w:val="000B4AC5"/>
    <w:rsid w:val="000F141F"/>
    <w:rsid w:val="000F5064"/>
    <w:rsid w:val="0011633E"/>
    <w:rsid w:val="001241E9"/>
    <w:rsid w:val="001A7734"/>
    <w:rsid w:val="001C0854"/>
    <w:rsid w:val="001C73C3"/>
    <w:rsid w:val="001E64DB"/>
    <w:rsid w:val="001F25AF"/>
    <w:rsid w:val="00204077"/>
    <w:rsid w:val="00250633"/>
    <w:rsid w:val="00250BF2"/>
    <w:rsid w:val="00282B53"/>
    <w:rsid w:val="002B088F"/>
    <w:rsid w:val="00302907"/>
    <w:rsid w:val="00381927"/>
    <w:rsid w:val="003C2943"/>
    <w:rsid w:val="00400C70"/>
    <w:rsid w:val="00435AFC"/>
    <w:rsid w:val="00464565"/>
    <w:rsid w:val="004C08E4"/>
    <w:rsid w:val="00543FF5"/>
    <w:rsid w:val="00571EAF"/>
    <w:rsid w:val="00615407"/>
    <w:rsid w:val="00630D51"/>
    <w:rsid w:val="006A3668"/>
    <w:rsid w:val="006A5C16"/>
    <w:rsid w:val="006D6BE2"/>
    <w:rsid w:val="006E6810"/>
    <w:rsid w:val="006F270D"/>
    <w:rsid w:val="006F2A8D"/>
    <w:rsid w:val="00732FE9"/>
    <w:rsid w:val="00741CAD"/>
    <w:rsid w:val="0076733F"/>
    <w:rsid w:val="007715DC"/>
    <w:rsid w:val="00774C71"/>
    <w:rsid w:val="00782005"/>
    <w:rsid w:val="007867A5"/>
    <w:rsid w:val="00792999"/>
    <w:rsid w:val="007947D1"/>
    <w:rsid w:val="007A4CE8"/>
    <w:rsid w:val="008157B6"/>
    <w:rsid w:val="00850AE2"/>
    <w:rsid w:val="008A7F2E"/>
    <w:rsid w:val="008E4338"/>
    <w:rsid w:val="008F3555"/>
    <w:rsid w:val="008F5D71"/>
    <w:rsid w:val="00901512"/>
    <w:rsid w:val="00911D53"/>
    <w:rsid w:val="00916F87"/>
    <w:rsid w:val="00917276"/>
    <w:rsid w:val="00943301"/>
    <w:rsid w:val="009B5F1A"/>
    <w:rsid w:val="009C1AC0"/>
    <w:rsid w:val="009F076E"/>
    <w:rsid w:val="00A41E51"/>
    <w:rsid w:val="00A710BD"/>
    <w:rsid w:val="00AC4130"/>
    <w:rsid w:val="00AC7F5B"/>
    <w:rsid w:val="00B223BD"/>
    <w:rsid w:val="00B75F91"/>
    <w:rsid w:val="00BB34D9"/>
    <w:rsid w:val="00CB67F7"/>
    <w:rsid w:val="00CC5C24"/>
    <w:rsid w:val="00CE7687"/>
    <w:rsid w:val="00D51796"/>
    <w:rsid w:val="00D8021F"/>
    <w:rsid w:val="00D827E9"/>
    <w:rsid w:val="00E053BD"/>
    <w:rsid w:val="00E36CF2"/>
    <w:rsid w:val="00E50CB2"/>
    <w:rsid w:val="00E7596C"/>
    <w:rsid w:val="00E76D96"/>
    <w:rsid w:val="00EA2DD8"/>
    <w:rsid w:val="00ED1A52"/>
    <w:rsid w:val="00EE5FDE"/>
    <w:rsid w:val="00F1047F"/>
    <w:rsid w:val="00F45383"/>
    <w:rsid w:val="00F47FE9"/>
    <w:rsid w:val="00F5061E"/>
    <w:rsid w:val="00F73CDF"/>
    <w:rsid w:val="00F83538"/>
    <w:rsid w:val="00F94311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ACAE"/>
  <w15:docId w15:val="{A25FD5E2-6DA3-4435-84AA-0237937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teachers.com/virtual-pe-classes/" TargetMode="External"/><Relationship Id="rId13" Type="http://schemas.openxmlformats.org/officeDocument/2006/relationships/hyperlink" Target="https://classroom.thenational.academy/lessons/consolidating-multiplication-and-division-knowledge-part-1-70vkec" TargetMode="External"/><Relationship Id="rId18" Type="http://schemas.openxmlformats.org/officeDocument/2006/relationships/hyperlink" Target="https://teachers.thenational.academy/lessons/solving-correspondence-problems-cgt6ae" TargetMode="External"/><Relationship Id="rId26" Type="http://schemas.openxmlformats.org/officeDocument/2006/relationships/hyperlink" Target="https://classroom.thenational.academy/lessons/how-were-shang-peoples-beliefs-similar-and-different-to-other-peoples-at-the-time-70v3j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chers.thenational.academy/lessons/to-investigate-more-prefixes-6cwkc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assroom.thenational.academy/lessons/using-factors-and-products-to-solve-division-problems-cmtp4e" TargetMode="External"/><Relationship Id="rId12" Type="http://schemas.openxmlformats.org/officeDocument/2006/relationships/hyperlink" Target="https://teachers.thenational.academy/lessons/consolidating-multiplication-and-division-knowledge-part-1-70vkec" TargetMode="External"/><Relationship Id="rId17" Type="http://schemas.openxmlformats.org/officeDocument/2006/relationships/hyperlink" Target="https://classroom.thenational.academy/lessons/to-plan-a-build-up-6ww36d" TargetMode="External"/><Relationship Id="rId25" Type="http://schemas.openxmlformats.org/officeDocument/2006/relationships/hyperlink" Target="https://teachers.thenational.academy/lessons/how-were-shang-peoples-beliefs-similar-and-different-to-other-peoples-at-the-time-70v3j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lessons/to-plan-a-build-up-6ww36d" TargetMode="External"/><Relationship Id="rId20" Type="http://schemas.openxmlformats.org/officeDocument/2006/relationships/hyperlink" Target="https://classroom.thenational.academy/lessons/how-can-we-see-objects-6ct6ct" TargetMode="External"/><Relationship Id="rId29" Type="http://schemas.openxmlformats.org/officeDocument/2006/relationships/hyperlink" Target="https://teachers.thenational.academy/lessons/using-ten-times-greater-for-known-times-tables-c4t68e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chers.thenational.academy/lessons/using-factors-and-products-to-solve-division-problems-cmtp4e" TargetMode="External"/><Relationship Id="rId11" Type="http://schemas.openxmlformats.org/officeDocument/2006/relationships/hyperlink" Target="https://classroom.thenational.academy/lessons/to-write-a-scene-with-speech-ctgked" TargetMode="External"/><Relationship Id="rId24" Type="http://schemas.openxmlformats.org/officeDocument/2006/relationships/hyperlink" Target="https://classroom.thenational.academy/lessons/using-doubles-to-multiply-cdjkcr" TargetMode="External"/><Relationship Id="rId32" Type="http://schemas.openxmlformats.org/officeDocument/2006/relationships/hyperlink" Target="mailto:jude.long@humshaugh.northumberland.sch.uk" TargetMode="External"/><Relationship Id="rId5" Type="http://schemas.openxmlformats.org/officeDocument/2006/relationships/hyperlink" Target="https://classroom.thenational.academy/lessons/to-practise-writing-speech-69j34t" TargetMode="External"/><Relationship Id="rId15" Type="http://schemas.openxmlformats.org/officeDocument/2006/relationships/hyperlink" Target="https://www.bbc.co.uk/teach/class-clips-video/french-ks2-virtually-there-france/zjby8xs" TargetMode="External"/><Relationship Id="rId23" Type="http://schemas.openxmlformats.org/officeDocument/2006/relationships/hyperlink" Target="https://teachers.thenational.academy/lessons/using-doubles-to-multiply-cdjkcr" TargetMode="External"/><Relationship Id="rId28" Type="http://schemas.openxmlformats.org/officeDocument/2006/relationships/hyperlink" Target="https://classroom.thenational.academy/lessons/to-understand-the-two-functions-of-apostrophes-68vk6t" TargetMode="External"/><Relationship Id="rId10" Type="http://schemas.openxmlformats.org/officeDocument/2006/relationships/hyperlink" Target="https://teachers.thenational.academy/lessons/to-write-a-scene-with-speech-ctgked" TargetMode="External"/><Relationship Id="rId19" Type="http://schemas.openxmlformats.org/officeDocument/2006/relationships/hyperlink" Target="https://classroom.thenational.academy/lessons/solving-correspondence-problems-cgt6ae" TargetMode="External"/><Relationship Id="rId31" Type="http://schemas.openxmlformats.org/officeDocument/2006/relationships/hyperlink" Target="https://classroom.thenational.academy/lessons/understanding-pulse-and-rhythm-chj3cr" TargetMode="External"/><Relationship Id="rId4" Type="http://schemas.openxmlformats.org/officeDocument/2006/relationships/hyperlink" Target="https://teachers.thenational.academy/lessons/to-practise-writing-speech-69j34t" TargetMode="External"/><Relationship Id="rId9" Type="http://schemas.openxmlformats.org/officeDocument/2006/relationships/hyperlink" Target="https://classroom.thenational.academy/lessons/catch-it-bin-it-kill-it-crw6ad" TargetMode="External"/><Relationship Id="rId14" Type="http://schemas.openxmlformats.org/officeDocument/2006/relationships/hyperlink" Target="https://classroom.thenational.academy/lessons/who-were-the-ten-gurus-c9j36c" TargetMode="External"/><Relationship Id="rId22" Type="http://schemas.openxmlformats.org/officeDocument/2006/relationships/hyperlink" Target="https://classroom.thenational.academy/lessons/to-investigate-more-prefixes-6cwkcd" TargetMode="External"/><Relationship Id="rId27" Type="http://schemas.openxmlformats.org/officeDocument/2006/relationships/hyperlink" Target="https://teachers.thenational.academy/lessons/to-understand-the-two-functions-of-apostrophes-68vk6t" TargetMode="External"/><Relationship Id="rId30" Type="http://schemas.openxmlformats.org/officeDocument/2006/relationships/hyperlink" Target="https://classroom.thenational.academy/lessons/using-ten-times-greater-for-known-times-tables-c4t6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Jude Long</cp:lastModifiedBy>
  <cp:revision>29</cp:revision>
  <cp:lastPrinted>2020-05-04T12:16:00Z</cp:lastPrinted>
  <dcterms:created xsi:type="dcterms:W3CDTF">2021-01-05T11:38:00Z</dcterms:created>
  <dcterms:modified xsi:type="dcterms:W3CDTF">2021-01-21T10:15:00Z</dcterms:modified>
</cp:coreProperties>
</file>