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965"/>
        <w:tblW w:w="14242" w:type="dxa"/>
        <w:tblLook w:val="0000" w:firstRow="0" w:lastRow="0" w:firstColumn="0" w:lastColumn="0" w:noHBand="0" w:noVBand="0"/>
      </w:tblPr>
      <w:tblGrid>
        <w:gridCol w:w="1335"/>
        <w:gridCol w:w="1892"/>
        <w:gridCol w:w="2202"/>
        <w:gridCol w:w="2204"/>
        <w:gridCol w:w="2203"/>
        <w:gridCol w:w="2202"/>
        <w:gridCol w:w="2204"/>
      </w:tblGrid>
      <w:tr w:rsidR="00EE6823" w:rsidTr="008D0663">
        <w:trPr>
          <w:gridBefore w:val="1"/>
          <w:wBefore w:w="1335" w:type="dxa"/>
          <w:trHeight w:val="481"/>
        </w:trPr>
        <w:tc>
          <w:tcPr>
            <w:tcW w:w="6298" w:type="dxa"/>
            <w:gridSpan w:val="3"/>
            <w:shd w:val="clear" w:color="auto" w:fill="FFFF00"/>
          </w:tcPr>
          <w:p w:rsidR="00EE6823" w:rsidRDefault="00EE6823" w:rsidP="008D066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Year A</w:t>
            </w:r>
          </w:p>
        </w:tc>
        <w:tc>
          <w:tcPr>
            <w:tcW w:w="6609" w:type="dxa"/>
            <w:gridSpan w:val="3"/>
            <w:shd w:val="clear" w:color="auto" w:fill="FFFF00"/>
          </w:tcPr>
          <w:p w:rsidR="00EE6823" w:rsidRDefault="00EE6823" w:rsidP="008D066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Year B</w:t>
            </w:r>
          </w:p>
        </w:tc>
      </w:tr>
      <w:tr w:rsidR="00B35820" w:rsidTr="008D0663">
        <w:tblPrEx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1335" w:type="dxa"/>
            <w:shd w:val="clear" w:color="auto" w:fill="FFFF00"/>
          </w:tcPr>
          <w:p w:rsidR="00EE6823" w:rsidRPr="00EE6823" w:rsidRDefault="00EE6823" w:rsidP="008D0663">
            <w:pPr>
              <w:rPr>
                <w:b/>
                <w:u w:val="single"/>
              </w:rPr>
            </w:pPr>
            <w:r w:rsidRPr="00EE6823">
              <w:rPr>
                <w:b/>
                <w:u w:val="single"/>
              </w:rPr>
              <w:t>Topic</w:t>
            </w:r>
          </w:p>
        </w:tc>
        <w:tc>
          <w:tcPr>
            <w:tcW w:w="1892" w:type="dxa"/>
            <w:shd w:val="clear" w:color="auto" w:fill="FFFF00"/>
          </w:tcPr>
          <w:p w:rsidR="00EE6823" w:rsidRDefault="00EE6823" w:rsidP="008D0663">
            <w:r>
              <w:t>Autumn</w:t>
            </w:r>
          </w:p>
        </w:tc>
        <w:tc>
          <w:tcPr>
            <w:tcW w:w="2202" w:type="dxa"/>
            <w:shd w:val="clear" w:color="auto" w:fill="FFFF00"/>
          </w:tcPr>
          <w:p w:rsidR="00EE6823" w:rsidRDefault="00EE6823" w:rsidP="008D0663">
            <w:r>
              <w:t>Spring</w:t>
            </w:r>
          </w:p>
        </w:tc>
        <w:tc>
          <w:tcPr>
            <w:tcW w:w="2203" w:type="dxa"/>
            <w:shd w:val="clear" w:color="auto" w:fill="FFFF00"/>
          </w:tcPr>
          <w:p w:rsidR="00EE6823" w:rsidRDefault="00EE6823" w:rsidP="008D0663">
            <w:r>
              <w:t>Summer</w:t>
            </w:r>
          </w:p>
        </w:tc>
        <w:tc>
          <w:tcPr>
            <w:tcW w:w="2203" w:type="dxa"/>
            <w:shd w:val="clear" w:color="auto" w:fill="FFFF00"/>
          </w:tcPr>
          <w:p w:rsidR="00EE6823" w:rsidRDefault="00EE6823" w:rsidP="008D0663">
            <w:r>
              <w:t>Autumn</w:t>
            </w:r>
          </w:p>
        </w:tc>
        <w:tc>
          <w:tcPr>
            <w:tcW w:w="2202" w:type="dxa"/>
            <w:shd w:val="clear" w:color="auto" w:fill="FFFF00"/>
          </w:tcPr>
          <w:p w:rsidR="00EE6823" w:rsidRDefault="00EE6823" w:rsidP="008D0663">
            <w:r>
              <w:t>Spring</w:t>
            </w:r>
          </w:p>
        </w:tc>
        <w:tc>
          <w:tcPr>
            <w:tcW w:w="2203" w:type="dxa"/>
            <w:shd w:val="clear" w:color="auto" w:fill="FFFF00"/>
          </w:tcPr>
          <w:p w:rsidR="00EE6823" w:rsidRDefault="00EE6823" w:rsidP="008D0663">
            <w:r>
              <w:t>Summer</w:t>
            </w:r>
          </w:p>
        </w:tc>
      </w:tr>
      <w:tr w:rsidR="00B35820" w:rsidTr="008D0663">
        <w:tblPrEx>
          <w:tblLook w:val="04A0" w:firstRow="1" w:lastRow="0" w:firstColumn="1" w:lastColumn="0" w:noHBand="0" w:noVBand="1"/>
        </w:tblPrEx>
        <w:trPr>
          <w:trHeight w:val="1626"/>
        </w:trPr>
        <w:tc>
          <w:tcPr>
            <w:tcW w:w="1335" w:type="dxa"/>
            <w:shd w:val="clear" w:color="auto" w:fill="FFFF00"/>
          </w:tcPr>
          <w:p w:rsidR="00EE6823" w:rsidRPr="00EE6823" w:rsidRDefault="00EE6823" w:rsidP="008D0663">
            <w:pPr>
              <w:rPr>
                <w:b/>
                <w:u w:val="single"/>
              </w:rPr>
            </w:pPr>
            <w:r w:rsidRPr="00EE6823">
              <w:rPr>
                <w:b/>
                <w:u w:val="single"/>
              </w:rPr>
              <w:t>Key Stage 1</w:t>
            </w:r>
          </w:p>
        </w:tc>
        <w:tc>
          <w:tcPr>
            <w:tcW w:w="1892" w:type="dxa"/>
          </w:tcPr>
          <w:p w:rsidR="00EE6823" w:rsidRDefault="001E616F" w:rsidP="008D0663">
            <w:r>
              <w:t>ONE IN A MILLION</w:t>
            </w:r>
          </w:p>
          <w:p w:rsidR="001E616F" w:rsidRDefault="001E616F" w:rsidP="008D0663"/>
          <w:p w:rsidR="001E616F" w:rsidRDefault="001E616F" w:rsidP="008D0663"/>
          <w:p w:rsidR="001E616F" w:rsidRDefault="001E616F" w:rsidP="008D0663"/>
          <w:p w:rsidR="001E616F" w:rsidRDefault="001E616F" w:rsidP="008D0663">
            <w:r>
              <w:t>LET THERE BE LIGHT</w:t>
            </w:r>
          </w:p>
        </w:tc>
        <w:tc>
          <w:tcPr>
            <w:tcW w:w="2202" w:type="dxa"/>
          </w:tcPr>
          <w:p w:rsidR="00EE6823" w:rsidRDefault="001E616F" w:rsidP="008D0663">
            <w:r>
              <w:t>A PICTURE PAINTS A THOUSAND WORDS</w:t>
            </w:r>
          </w:p>
          <w:p w:rsidR="001E616F" w:rsidRDefault="001E616F" w:rsidP="008D0663"/>
          <w:p w:rsidR="001E616F" w:rsidRDefault="001E616F" w:rsidP="008D0663"/>
          <w:p w:rsidR="001E616F" w:rsidRDefault="001E616F" w:rsidP="008D0663">
            <w:r>
              <w:t>THE FUTURE’S BRIGHT</w:t>
            </w:r>
          </w:p>
        </w:tc>
        <w:tc>
          <w:tcPr>
            <w:tcW w:w="2203" w:type="dxa"/>
          </w:tcPr>
          <w:p w:rsidR="001E616F" w:rsidRDefault="007008ED" w:rsidP="008D0663">
            <w:r>
              <w:t>ROCKIN’ ROMANS</w:t>
            </w:r>
          </w:p>
          <w:p w:rsidR="007008ED" w:rsidRDefault="007008ED" w:rsidP="008D0663"/>
          <w:p w:rsidR="007008ED" w:rsidRDefault="007008ED" w:rsidP="008D0663"/>
          <w:p w:rsidR="007008ED" w:rsidRDefault="007008ED" w:rsidP="008D0663"/>
          <w:p w:rsidR="007008ED" w:rsidRDefault="007008ED" w:rsidP="008D0663">
            <w:r>
              <w:t>FISHY TAILS</w:t>
            </w:r>
          </w:p>
        </w:tc>
        <w:tc>
          <w:tcPr>
            <w:tcW w:w="2203" w:type="dxa"/>
          </w:tcPr>
          <w:p w:rsidR="00EE6823" w:rsidRPr="007008ED" w:rsidRDefault="007008ED" w:rsidP="008D0663">
            <w:r w:rsidRPr="007008ED">
              <w:t>TBC</w:t>
            </w:r>
            <w:r w:rsidR="00EE6823" w:rsidRPr="007008ED">
              <w:t xml:space="preserve"> </w:t>
            </w:r>
          </w:p>
        </w:tc>
        <w:tc>
          <w:tcPr>
            <w:tcW w:w="2202" w:type="dxa"/>
          </w:tcPr>
          <w:p w:rsidR="00EE6823" w:rsidRPr="007008ED" w:rsidRDefault="007008ED" w:rsidP="008D0663">
            <w:r w:rsidRPr="007008ED">
              <w:t>TBC</w:t>
            </w:r>
          </w:p>
        </w:tc>
        <w:tc>
          <w:tcPr>
            <w:tcW w:w="2203" w:type="dxa"/>
          </w:tcPr>
          <w:p w:rsidR="008D0663" w:rsidRPr="007008ED" w:rsidRDefault="007008ED" w:rsidP="008D0663">
            <w:r w:rsidRPr="007008ED">
              <w:t>TBC</w:t>
            </w:r>
          </w:p>
        </w:tc>
      </w:tr>
      <w:tr w:rsidR="00B35820" w:rsidTr="008D0663">
        <w:tblPrEx>
          <w:tblLook w:val="04A0" w:firstRow="1" w:lastRow="0" w:firstColumn="1" w:lastColumn="0" w:noHBand="0" w:noVBand="1"/>
        </w:tblPrEx>
        <w:trPr>
          <w:trHeight w:val="2884"/>
        </w:trPr>
        <w:tc>
          <w:tcPr>
            <w:tcW w:w="1335" w:type="dxa"/>
            <w:shd w:val="clear" w:color="auto" w:fill="FFFF00"/>
          </w:tcPr>
          <w:p w:rsidR="00EE6823" w:rsidRPr="00EE6823" w:rsidRDefault="00EE6823" w:rsidP="008D0663">
            <w:pPr>
              <w:rPr>
                <w:b/>
                <w:u w:val="single"/>
              </w:rPr>
            </w:pPr>
            <w:r w:rsidRPr="00EE6823">
              <w:rPr>
                <w:b/>
                <w:u w:val="single"/>
              </w:rPr>
              <w:t>Key Stage 2</w:t>
            </w:r>
          </w:p>
        </w:tc>
        <w:tc>
          <w:tcPr>
            <w:tcW w:w="1892" w:type="dxa"/>
          </w:tcPr>
          <w:p w:rsidR="00EE6823" w:rsidRDefault="001E616F" w:rsidP="008D0663">
            <w:r>
              <w:t>ONE IN A MILLION</w:t>
            </w:r>
          </w:p>
          <w:p w:rsidR="001E616F" w:rsidRDefault="001E616F" w:rsidP="008D0663"/>
          <w:p w:rsidR="007008ED" w:rsidRDefault="007008ED" w:rsidP="008D0663"/>
          <w:p w:rsidR="007008ED" w:rsidRDefault="007008ED" w:rsidP="008D0663"/>
          <w:p w:rsidR="001E616F" w:rsidRDefault="001E616F" w:rsidP="008D0663">
            <w:r>
              <w:t>LET THERE BE LIGHT</w:t>
            </w:r>
          </w:p>
        </w:tc>
        <w:tc>
          <w:tcPr>
            <w:tcW w:w="2202" w:type="dxa"/>
          </w:tcPr>
          <w:p w:rsidR="001E616F" w:rsidRDefault="001E616F" w:rsidP="001E616F">
            <w:r>
              <w:t>A PICTURE PAINTS A THOUSAND WORDS</w:t>
            </w:r>
          </w:p>
          <w:p w:rsidR="001E616F" w:rsidRDefault="001E616F" w:rsidP="001E616F"/>
          <w:p w:rsidR="001E616F" w:rsidRDefault="001E616F" w:rsidP="001E616F"/>
          <w:p w:rsidR="00B35820" w:rsidRDefault="001E616F" w:rsidP="001E616F">
            <w:r>
              <w:t>THE FUTURE’S BRIGHT</w:t>
            </w:r>
          </w:p>
        </w:tc>
        <w:tc>
          <w:tcPr>
            <w:tcW w:w="2203" w:type="dxa"/>
          </w:tcPr>
          <w:p w:rsidR="00B35820" w:rsidRDefault="007008ED" w:rsidP="007008ED">
            <w:r>
              <w:t>ROCKIN’ ROMANS</w:t>
            </w:r>
            <w:r>
              <w:t xml:space="preserve"> </w:t>
            </w:r>
            <w:r w:rsidR="00B35820">
              <w:t xml:space="preserve">UK </w:t>
            </w:r>
          </w:p>
          <w:p w:rsidR="007008ED" w:rsidRDefault="007008ED" w:rsidP="007008ED"/>
          <w:p w:rsidR="007008ED" w:rsidRDefault="007008ED" w:rsidP="007008ED"/>
          <w:p w:rsidR="001E616F" w:rsidRDefault="001E616F" w:rsidP="008D0663"/>
          <w:p w:rsidR="001E616F" w:rsidRDefault="001E616F" w:rsidP="008D0663">
            <w:r>
              <w:t>FISHY TAILS</w:t>
            </w:r>
          </w:p>
        </w:tc>
        <w:tc>
          <w:tcPr>
            <w:tcW w:w="2203" w:type="dxa"/>
          </w:tcPr>
          <w:p w:rsidR="00EE6823" w:rsidRPr="007008ED" w:rsidRDefault="007008ED" w:rsidP="008D0663">
            <w:r w:rsidRPr="007008ED">
              <w:t>TBC</w:t>
            </w:r>
            <w:bookmarkStart w:id="0" w:name="_GoBack"/>
            <w:bookmarkEnd w:id="0"/>
          </w:p>
        </w:tc>
        <w:tc>
          <w:tcPr>
            <w:tcW w:w="2202" w:type="dxa"/>
          </w:tcPr>
          <w:p w:rsidR="00B35820" w:rsidRPr="007008ED" w:rsidRDefault="007008ED" w:rsidP="008D0663">
            <w:r w:rsidRPr="007008ED">
              <w:t>TBC</w:t>
            </w:r>
          </w:p>
        </w:tc>
        <w:tc>
          <w:tcPr>
            <w:tcW w:w="2203" w:type="dxa"/>
          </w:tcPr>
          <w:p w:rsidR="00B35820" w:rsidRPr="007008ED" w:rsidRDefault="007008ED" w:rsidP="008D0663">
            <w:r w:rsidRPr="007008ED">
              <w:t>TBC</w:t>
            </w:r>
          </w:p>
        </w:tc>
      </w:tr>
    </w:tbl>
    <w:p w:rsidR="00F66450" w:rsidRDefault="00F66450"/>
    <w:p w:rsidR="008D0663" w:rsidRDefault="00B340CB" w:rsidP="008D0663">
      <w:pPr>
        <w:jc w:val="center"/>
        <w:rPr>
          <w:b/>
          <w:u w:val="single"/>
        </w:rPr>
      </w:pPr>
      <w:r>
        <w:rPr>
          <w:b/>
          <w:u w:val="single"/>
        </w:rPr>
        <w:t xml:space="preserve">HFS-Curriculum </w:t>
      </w:r>
    </w:p>
    <w:p w:rsidR="00F97CAF" w:rsidRDefault="008D0663" w:rsidP="008D0663">
      <w:pPr>
        <w:jc w:val="center"/>
      </w:pPr>
      <w:r>
        <w:rPr>
          <w:b/>
          <w:u w:val="single"/>
        </w:rPr>
        <w:t>Long Term Topic Overview</w:t>
      </w:r>
    </w:p>
    <w:p w:rsidR="008D0663" w:rsidRDefault="008D0663" w:rsidP="00F97CAF">
      <w:pPr>
        <w:jc w:val="center"/>
        <w:rPr>
          <w:b/>
          <w:u w:val="single"/>
        </w:rPr>
      </w:pPr>
    </w:p>
    <w:p w:rsidR="008D0663" w:rsidRDefault="008D0663" w:rsidP="008D0663"/>
    <w:p w:rsidR="008D0663" w:rsidRDefault="008D0663" w:rsidP="008D0663"/>
    <w:p w:rsidR="008D0663" w:rsidRDefault="008D0663" w:rsidP="008D0663"/>
    <w:p w:rsidR="008D0663" w:rsidRDefault="008D0663" w:rsidP="008D0663"/>
    <w:p w:rsidR="008D0663" w:rsidRDefault="008D0663" w:rsidP="008D0663"/>
    <w:p w:rsidR="008D0663" w:rsidRDefault="008D0663" w:rsidP="008D0663"/>
    <w:p w:rsidR="008D0663" w:rsidRDefault="008D0663" w:rsidP="008D0663"/>
    <w:p w:rsidR="008D0663" w:rsidRPr="008D0663" w:rsidRDefault="008D0663" w:rsidP="008D0663"/>
    <w:sectPr w:rsidR="008D0663" w:rsidRPr="008D0663" w:rsidSect="00B358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5D" w:rsidRDefault="0022385D" w:rsidP="00EE6823">
      <w:pPr>
        <w:spacing w:after="0" w:line="240" w:lineRule="auto"/>
      </w:pPr>
      <w:r>
        <w:separator/>
      </w:r>
    </w:p>
  </w:endnote>
  <w:endnote w:type="continuationSeparator" w:id="0">
    <w:p w:rsidR="0022385D" w:rsidRDefault="0022385D" w:rsidP="00EE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5D" w:rsidRDefault="0022385D" w:rsidP="00EE6823">
      <w:pPr>
        <w:spacing w:after="0" w:line="240" w:lineRule="auto"/>
      </w:pPr>
      <w:r>
        <w:separator/>
      </w:r>
    </w:p>
  </w:footnote>
  <w:footnote w:type="continuationSeparator" w:id="0">
    <w:p w:rsidR="0022385D" w:rsidRDefault="0022385D" w:rsidP="00EE6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23"/>
    <w:rsid w:val="000A1AE6"/>
    <w:rsid w:val="001E616F"/>
    <w:rsid w:val="0022385D"/>
    <w:rsid w:val="00403810"/>
    <w:rsid w:val="004F58AA"/>
    <w:rsid w:val="007008ED"/>
    <w:rsid w:val="008D0663"/>
    <w:rsid w:val="00B340CB"/>
    <w:rsid w:val="00B35820"/>
    <w:rsid w:val="00C2378A"/>
    <w:rsid w:val="00E60304"/>
    <w:rsid w:val="00EE6823"/>
    <w:rsid w:val="00F66450"/>
    <w:rsid w:val="00F9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E68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68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E682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E68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68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E682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A11FE-AB71-4FCA-AA6F-5CF29D91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O'neill</dc:creator>
  <cp:lastModifiedBy>Long, Jude</cp:lastModifiedBy>
  <cp:revision>4</cp:revision>
  <cp:lastPrinted>2015-06-01T19:53:00Z</cp:lastPrinted>
  <dcterms:created xsi:type="dcterms:W3CDTF">2017-07-14T13:29:00Z</dcterms:created>
  <dcterms:modified xsi:type="dcterms:W3CDTF">2017-08-21T10:02:00Z</dcterms:modified>
</cp:coreProperties>
</file>